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5D2" w:rsidRPr="00773DBC" w:rsidRDefault="00B455D2" w:rsidP="00873C2E">
      <w:pPr>
        <w:tabs>
          <w:tab w:val="left" w:pos="1560"/>
        </w:tabs>
        <w:jc w:val="center"/>
        <w:rPr>
          <w:sz w:val="28"/>
          <w:szCs w:val="28"/>
        </w:rPr>
      </w:pPr>
      <w:bookmarkStart w:id="0" w:name="_Hlk69664211"/>
      <w:bookmarkEnd w:id="0"/>
      <w:r>
        <w:rPr>
          <w:sz w:val="28"/>
          <w:szCs w:val="28"/>
        </w:rPr>
        <w:t>МИНОБРНАУКИ РОССИИ</w:t>
      </w:r>
    </w:p>
    <w:p w:rsidR="00B455D2" w:rsidRPr="00773DBC" w:rsidRDefault="00B455D2"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455D2" w:rsidRPr="00477FA3" w:rsidRDefault="00B455D2" w:rsidP="0077065F">
      <w:pPr>
        <w:jc w:val="center"/>
        <w:rPr>
          <w:b/>
          <w:sz w:val="28"/>
          <w:szCs w:val="28"/>
        </w:rPr>
      </w:pPr>
      <w:r w:rsidRPr="00477FA3">
        <w:rPr>
          <w:b/>
          <w:sz w:val="28"/>
          <w:szCs w:val="28"/>
        </w:rPr>
        <w:t>«Гжельский государственный университет»</w:t>
      </w:r>
    </w:p>
    <w:p w:rsidR="00B455D2" w:rsidRPr="00477FA3" w:rsidRDefault="00B455D2" w:rsidP="0077065F">
      <w:pPr>
        <w:jc w:val="center"/>
        <w:rPr>
          <w:sz w:val="28"/>
          <w:szCs w:val="28"/>
        </w:rPr>
      </w:pPr>
      <w:r w:rsidRPr="00477FA3">
        <w:rPr>
          <w:sz w:val="28"/>
          <w:szCs w:val="28"/>
        </w:rPr>
        <w:t>(ГГУ)</w:t>
      </w:r>
    </w:p>
    <w:p w:rsidR="00B455D2" w:rsidRPr="00773DBC" w:rsidRDefault="00B455D2" w:rsidP="0077065F">
      <w:pPr>
        <w:rPr>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455D2" w:rsidRPr="00773DBC" w:rsidRDefault="00B455D2" w:rsidP="0077065F">
      <w:pPr>
        <w:tabs>
          <w:tab w:val="left" w:pos="680"/>
          <w:tab w:val="left" w:pos="851"/>
          <w:tab w:val="left" w:pos="6240"/>
        </w:tabs>
        <w:rPr>
          <w:noProof/>
          <w:sz w:val="28"/>
          <w:szCs w:val="28"/>
        </w:rPr>
      </w:pPr>
      <w:r w:rsidRPr="00773DBC">
        <w:rPr>
          <w:noProof/>
          <w:sz w:val="28"/>
          <w:szCs w:val="28"/>
        </w:rPr>
        <w:tab/>
      </w:r>
    </w:p>
    <w:p w:rsidR="00B455D2" w:rsidRPr="00773DBC" w:rsidRDefault="00B455D2" w:rsidP="0077065F">
      <w:pPr>
        <w:tabs>
          <w:tab w:val="left" w:pos="680"/>
          <w:tab w:val="left" w:pos="851"/>
          <w:tab w:val="left" w:pos="6240"/>
        </w:tabs>
        <w:rPr>
          <w:noProof/>
          <w:sz w:val="28"/>
          <w:szCs w:val="28"/>
        </w:rPr>
      </w:pPr>
    </w:p>
    <w:p w:rsidR="00B455D2" w:rsidRPr="00773DBC" w:rsidRDefault="00B455D2" w:rsidP="0077065F">
      <w:pPr>
        <w:tabs>
          <w:tab w:val="left" w:pos="680"/>
          <w:tab w:val="left" w:pos="851"/>
          <w:tab w:val="left" w:pos="6240"/>
        </w:tabs>
        <w:rPr>
          <w:sz w:val="28"/>
          <w:szCs w:val="28"/>
        </w:rPr>
      </w:pPr>
    </w:p>
    <w:p w:rsidR="00B455D2" w:rsidRPr="00CA631C" w:rsidRDefault="00B455D2" w:rsidP="0077065F">
      <w:pPr>
        <w:pStyle w:val="Style11"/>
        <w:widowControl/>
        <w:rPr>
          <w:bCs/>
          <w:sz w:val="36"/>
          <w:szCs w:val="36"/>
          <w:u w:val="single"/>
        </w:rPr>
      </w:pPr>
      <w:r w:rsidRPr="00CA631C">
        <w:rPr>
          <w:bCs/>
          <w:sz w:val="36"/>
          <w:szCs w:val="36"/>
          <w:u w:val="single"/>
        </w:rPr>
        <w:t>Рабочая программа дисциплины</w:t>
      </w:r>
    </w:p>
    <w:p w:rsidR="00B455D2" w:rsidRPr="00CA631C" w:rsidRDefault="00B455D2" w:rsidP="0077065F">
      <w:pPr>
        <w:tabs>
          <w:tab w:val="left" w:pos="680"/>
          <w:tab w:val="left" w:pos="851"/>
        </w:tabs>
        <w:jc w:val="center"/>
        <w:rPr>
          <w:sz w:val="28"/>
          <w:szCs w:val="28"/>
        </w:rPr>
      </w:pPr>
    </w:p>
    <w:p w:rsidR="00B455D2" w:rsidRPr="00A20870" w:rsidRDefault="00B455D2" w:rsidP="0077065F">
      <w:pPr>
        <w:tabs>
          <w:tab w:val="left" w:pos="680"/>
          <w:tab w:val="left" w:pos="851"/>
        </w:tabs>
        <w:jc w:val="center"/>
        <w:rPr>
          <w:b/>
          <w:sz w:val="28"/>
          <w:szCs w:val="28"/>
        </w:rPr>
      </w:pPr>
      <w:bookmarkStart w:id="1" w:name="_Hlk68263981"/>
      <w:r>
        <w:rPr>
          <w:b/>
          <w:sz w:val="28"/>
          <w:szCs w:val="28"/>
        </w:rPr>
        <w:t xml:space="preserve">Основы </w:t>
      </w:r>
      <w:proofErr w:type="spellStart"/>
      <w:r>
        <w:rPr>
          <w:b/>
          <w:sz w:val="28"/>
          <w:szCs w:val="28"/>
        </w:rPr>
        <w:t>брендинга</w:t>
      </w:r>
      <w:proofErr w:type="spellEnd"/>
      <w:r>
        <w:rPr>
          <w:b/>
          <w:sz w:val="28"/>
          <w:szCs w:val="28"/>
        </w:rPr>
        <w:t xml:space="preserve"> и маркетинга в дизайне</w:t>
      </w:r>
    </w:p>
    <w:bookmarkEnd w:id="1"/>
    <w:p w:rsidR="00B455D2" w:rsidRPr="00A20870" w:rsidRDefault="00B455D2" w:rsidP="0077065F">
      <w:pPr>
        <w:pStyle w:val="Style15"/>
        <w:tabs>
          <w:tab w:val="left" w:leader="underscore" w:pos="9856"/>
        </w:tabs>
        <w:ind w:firstLine="720"/>
        <w:rPr>
          <w:rStyle w:val="FontStyle53"/>
          <w:bCs/>
          <w:sz w:val="28"/>
          <w:szCs w:val="28"/>
        </w:rPr>
      </w:pPr>
    </w:p>
    <w:p w:rsidR="00B455D2" w:rsidRPr="00A20870" w:rsidRDefault="00B455D2" w:rsidP="0077065F">
      <w:pPr>
        <w:pStyle w:val="Style15"/>
        <w:tabs>
          <w:tab w:val="left" w:leader="underscore" w:pos="9856"/>
        </w:tabs>
        <w:ind w:firstLine="720"/>
        <w:jc w:val="center"/>
        <w:rPr>
          <w:rStyle w:val="FontStyle53"/>
          <w:bCs/>
          <w:sz w:val="28"/>
          <w:szCs w:val="28"/>
        </w:rPr>
      </w:pPr>
    </w:p>
    <w:p w:rsidR="00B455D2" w:rsidRPr="00A20870" w:rsidRDefault="00B455D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B455D2" w:rsidRPr="00A20870" w:rsidTr="00804E11">
        <w:trPr>
          <w:trHeight w:val="409"/>
        </w:trPr>
        <w:tc>
          <w:tcPr>
            <w:tcW w:w="3709" w:type="dxa"/>
          </w:tcPr>
          <w:p w:rsidR="00B455D2" w:rsidRPr="00804E11" w:rsidRDefault="00B455D2" w:rsidP="00804E11">
            <w:pPr>
              <w:pStyle w:val="Style15"/>
              <w:tabs>
                <w:tab w:val="left" w:leader="underscore" w:pos="9524"/>
              </w:tabs>
              <w:jc w:val="left"/>
              <w:rPr>
                <w:rStyle w:val="FontStyle53"/>
                <w:bCs/>
                <w:sz w:val="28"/>
                <w:szCs w:val="28"/>
              </w:rPr>
            </w:pPr>
            <w:r w:rsidRPr="00804E11">
              <w:rPr>
                <w:rStyle w:val="FontStyle53"/>
                <w:b w:val="0"/>
                <w:bCs/>
                <w:i/>
                <w:sz w:val="28"/>
                <w:szCs w:val="28"/>
              </w:rPr>
              <w:t>Направление подготовки</w:t>
            </w:r>
          </w:p>
        </w:tc>
        <w:tc>
          <w:tcPr>
            <w:tcW w:w="5863" w:type="dxa"/>
            <w:tcBorders>
              <w:bottom w:val="single" w:sz="4" w:space="0" w:color="auto"/>
            </w:tcBorders>
          </w:tcPr>
          <w:p w:rsidR="00B455D2" w:rsidRPr="00804E11" w:rsidRDefault="00B455D2" w:rsidP="0077065F">
            <w:pPr>
              <w:rPr>
                <w:rStyle w:val="FontStyle53"/>
                <w:b w:val="0"/>
                <w:bCs/>
                <w:sz w:val="28"/>
                <w:szCs w:val="28"/>
              </w:rPr>
            </w:pPr>
            <w:r w:rsidRPr="00804E11">
              <w:rPr>
                <w:color w:val="000000"/>
                <w:sz w:val="28"/>
                <w:szCs w:val="28"/>
              </w:rPr>
              <w:t>54.03.01 Дизайн</w:t>
            </w:r>
          </w:p>
        </w:tc>
      </w:tr>
      <w:tr w:rsidR="00B455D2" w:rsidRPr="00A20870" w:rsidTr="00804E11">
        <w:trPr>
          <w:trHeight w:val="367"/>
        </w:trPr>
        <w:tc>
          <w:tcPr>
            <w:tcW w:w="3709" w:type="dxa"/>
          </w:tcPr>
          <w:p w:rsidR="00B455D2" w:rsidRPr="00804E11" w:rsidRDefault="00B455D2" w:rsidP="00804E11">
            <w:pPr>
              <w:tabs>
                <w:tab w:val="left" w:pos="680"/>
                <w:tab w:val="left" w:pos="851"/>
              </w:tabs>
              <w:rPr>
                <w:i/>
                <w:sz w:val="28"/>
                <w:szCs w:val="28"/>
              </w:rPr>
            </w:pPr>
            <w:r w:rsidRPr="00804E11">
              <w:rPr>
                <w:i/>
                <w:sz w:val="28"/>
                <w:szCs w:val="28"/>
              </w:rPr>
              <w:t xml:space="preserve">Профиль подготовки                                           </w:t>
            </w:r>
          </w:p>
        </w:tc>
        <w:tc>
          <w:tcPr>
            <w:tcW w:w="5863" w:type="dxa"/>
            <w:tcBorders>
              <w:top w:val="single" w:sz="4" w:space="0" w:color="auto"/>
              <w:bottom w:val="single" w:sz="4" w:space="0" w:color="auto"/>
            </w:tcBorders>
          </w:tcPr>
          <w:p w:rsidR="00B455D2" w:rsidRPr="00804E11" w:rsidRDefault="00B455D2" w:rsidP="00804E11">
            <w:pPr>
              <w:tabs>
                <w:tab w:val="left" w:pos="680"/>
                <w:tab w:val="left" w:pos="851"/>
              </w:tabs>
              <w:rPr>
                <w:sz w:val="28"/>
                <w:szCs w:val="28"/>
              </w:rPr>
            </w:pPr>
            <w:r w:rsidRPr="00804E11">
              <w:rPr>
                <w:sz w:val="28"/>
                <w:szCs w:val="28"/>
              </w:rPr>
              <w:t>Дизайн среды</w:t>
            </w: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B455D2" w:rsidRPr="00804E11" w:rsidRDefault="00B455D2" w:rsidP="00804E11">
            <w:pPr>
              <w:pStyle w:val="Style15"/>
              <w:tabs>
                <w:tab w:val="left" w:leader="underscore" w:pos="9768"/>
              </w:tabs>
              <w:jc w:val="center"/>
              <w:rPr>
                <w:rStyle w:val="FontStyle53"/>
                <w:bCs/>
                <w:sz w:val="28"/>
                <w:szCs w:val="28"/>
              </w:rPr>
            </w:pP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p w:rsidR="00B455D2" w:rsidRPr="00804E11" w:rsidRDefault="00B455D2" w:rsidP="00804E11">
            <w:pPr>
              <w:pStyle w:val="Style15"/>
              <w:tabs>
                <w:tab w:val="left" w:leader="underscore" w:pos="9768"/>
              </w:tabs>
              <w:jc w:val="left"/>
              <w:rPr>
                <w:rStyle w:val="FontStyle53"/>
                <w:b w:val="0"/>
                <w:bCs/>
                <w:i/>
                <w:sz w:val="28"/>
                <w:szCs w:val="28"/>
              </w:rPr>
            </w:pPr>
          </w:p>
          <w:p w:rsidR="00B455D2" w:rsidRPr="00804E11" w:rsidRDefault="00B455D2" w:rsidP="00804E11">
            <w:pPr>
              <w:pStyle w:val="Style15"/>
              <w:tabs>
                <w:tab w:val="left" w:leader="underscore" w:pos="9768"/>
              </w:tabs>
              <w:jc w:val="left"/>
              <w:rPr>
                <w:rStyle w:val="FontStyle53"/>
                <w:bCs/>
                <w:sz w:val="28"/>
                <w:szCs w:val="28"/>
              </w:rPr>
            </w:pPr>
            <w:r w:rsidRPr="00804E11">
              <w:rPr>
                <w:rStyle w:val="FontStyle53"/>
                <w:b w:val="0"/>
                <w:bCs/>
                <w:i/>
                <w:sz w:val="28"/>
                <w:szCs w:val="28"/>
              </w:rPr>
              <w:t>Квалификация выпускника</w:t>
            </w:r>
          </w:p>
        </w:tc>
        <w:tc>
          <w:tcPr>
            <w:tcW w:w="5863" w:type="dxa"/>
            <w:tcBorders>
              <w:bottom w:val="single" w:sz="4" w:space="0" w:color="auto"/>
            </w:tcBorders>
          </w:tcPr>
          <w:p w:rsidR="00B455D2" w:rsidRPr="00804E11" w:rsidRDefault="00B455D2" w:rsidP="00804E11">
            <w:pPr>
              <w:pStyle w:val="Style15"/>
              <w:tabs>
                <w:tab w:val="left" w:leader="underscore" w:pos="9768"/>
              </w:tabs>
              <w:rPr>
                <w:rStyle w:val="FontStyle53"/>
                <w:b w:val="0"/>
                <w:bCs/>
                <w:sz w:val="28"/>
                <w:szCs w:val="28"/>
              </w:rPr>
            </w:pPr>
          </w:p>
          <w:p w:rsidR="00B455D2" w:rsidRPr="00804E11" w:rsidRDefault="00B455D2" w:rsidP="00804E11">
            <w:pPr>
              <w:pStyle w:val="Style15"/>
              <w:tabs>
                <w:tab w:val="left" w:leader="underscore" w:pos="9768"/>
              </w:tabs>
              <w:rPr>
                <w:rStyle w:val="FontStyle53"/>
                <w:b w:val="0"/>
                <w:bCs/>
                <w:sz w:val="28"/>
                <w:szCs w:val="28"/>
              </w:rPr>
            </w:pPr>
          </w:p>
          <w:p w:rsidR="00B455D2" w:rsidRPr="00804E11" w:rsidRDefault="00B455D2" w:rsidP="00804E11">
            <w:pPr>
              <w:pStyle w:val="Style15"/>
              <w:tabs>
                <w:tab w:val="left" w:leader="underscore" w:pos="9768"/>
              </w:tabs>
              <w:rPr>
                <w:rStyle w:val="FontStyle53"/>
                <w:b w:val="0"/>
                <w:bCs/>
                <w:sz w:val="28"/>
                <w:szCs w:val="28"/>
              </w:rPr>
            </w:pPr>
            <w:r w:rsidRPr="00804E11">
              <w:rPr>
                <w:rStyle w:val="FontStyle53"/>
                <w:b w:val="0"/>
                <w:bCs/>
                <w:sz w:val="28"/>
                <w:szCs w:val="28"/>
              </w:rPr>
              <w:t>бакалавр</w:t>
            </w:r>
          </w:p>
        </w:tc>
      </w:tr>
    </w:tbl>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Pr="00773DBC" w:rsidRDefault="00B455D2" w:rsidP="0077065F">
      <w:pPr>
        <w:pStyle w:val="Style15"/>
        <w:tabs>
          <w:tab w:val="left" w:leader="underscore" w:pos="9768"/>
        </w:tabs>
        <w:rPr>
          <w:rStyle w:val="FontStyle53"/>
          <w:bCs/>
          <w:sz w:val="28"/>
          <w:szCs w:val="28"/>
        </w:rPr>
      </w:pPr>
    </w:p>
    <w:p w:rsidR="00C508B3" w:rsidRPr="00773DBC" w:rsidRDefault="00C508B3"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461606" w:rsidRPr="00773DBC" w:rsidRDefault="00461606" w:rsidP="0077065F">
      <w:pPr>
        <w:pStyle w:val="Style15"/>
        <w:tabs>
          <w:tab w:val="left" w:leader="underscore" w:pos="9768"/>
        </w:tabs>
        <w:jc w:val="center"/>
        <w:rPr>
          <w:rStyle w:val="FontStyle53"/>
          <w:b w:val="0"/>
          <w:bCs/>
          <w:sz w:val="28"/>
          <w:szCs w:val="28"/>
        </w:rPr>
      </w:pPr>
      <w:r>
        <w:rPr>
          <w:rStyle w:val="FontStyle53"/>
          <w:b w:val="0"/>
          <w:bCs/>
          <w:sz w:val="28"/>
          <w:szCs w:val="28"/>
        </w:rPr>
        <w:t>2023</w:t>
      </w:r>
      <w:bookmarkStart w:id="2" w:name="_GoBack"/>
      <w:bookmarkEnd w:id="2"/>
    </w:p>
    <w:p w:rsidR="00B455D2" w:rsidRPr="00952038" w:rsidRDefault="00B455D2" w:rsidP="00B33FF1">
      <w:pPr>
        <w:tabs>
          <w:tab w:val="left" w:pos="680"/>
          <w:tab w:val="left" w:pos="851"/>
        </w:tabs>
        <w:jc w:val="both"/>
        <w:rPr>
          <w:b/>
        </w:rPr>
      </w:pPr>
      <w:r>
        <w:lastRenderedPageBreak/>
        <w:tab/>
      </w:r>
      <w:proofErr w:type="gramStart"/>
      <w:r>
        <w:t xml:space="preserve">Рабочая программа дисциплины </w:t>
      </w:r>
      <w:r w:rsidRPr="00952038">
        <w:t>«</w:t>
      </w:r>
      <w:bookmarkStart w:id="3" w:name="_Hlk70785079"/>
      <w:r>
        <w:t xml:space="preserve">Основы </w:t>
      </w:r>
      <w:proofErr w:type="spellStart"/>
      <w:r>
        <w:t>брендинга</w:t>
      </w:r>
      <w:proofErr w:type="spellEnd"/>
      <w:r>
        <w:t xml:space="preserve"> и маркетинга в дизайне</w:t>
      </w:r>
      <w:bookmarkEnd w:id="3"/>
      <w:r w:rsidRPr="00952038">
        <w:t>» составлена в соответствии с требованиями федерального государственного</w:t>
      </w:r>
      <w:proofErr w:type="gramEnd"/>
      <w:r w:rsidRPr="00952038">
        <w:t xml:space="preserve"> образовательного стандарта высшего образования по направлению </w:t>
      </w:r>
      <w:r>
        <w:t xml:space="preserve">54.03.01 </w:t>
      </w:r>
      <w:r w:rsidRPr="00952038">
        <w:rPr>
          <w:color w:val="000000"/>
        </w:rPr>
        <w:t>Дизайн</w:t>
      </w:r>
      <w:r w:rsidRPr="00952038">
        <w:t>.</w:t>
      </w:r>
    </w:p>
    <w:p w:rsidR="00B455D2" w:rsidRDefault="00B455D2" w:rsidP="00A209FC">
      <w:r w:rsidRPr="00952038">
        <w:t xml:space="preserve">Дисциплина относится к </w:t>
      </w:r>
      <w:r>
        <w:t xml:space="preserve">обязательной </w:t>
      </w:r>
      <w:proofErr w:type="spellStart"/>
      <w:r>
        <w:t>части</w:t>
      </w:r>
      <w:r w:rsidRPr="00492C45">
        <w:t>Блока</w:t>
      </w:r>
      <w:proofErr w:type="spellEnd"/>
      <w:r w:rsidRPr="00492C45">
        <w:t xml:space="preserve"> 1 «Дисциплины (модули)» учебного плана.</w:t>
      </w:r>
    </w:p>
    <w:p w:rsidR="00B455D2" w:rsidRPr="00E765B9" w:rsidRDefault="00B455D2" w:rsidP="00A209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455D2" w:rsidRPr="00E765B9" w:rsidRDefault="00B455D2" w:rsidP="00A209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55D2" w:rsidRPr="00773DBC" w:rsidRDefault="00B455D2" w:rsidP="0077065F">
      <w:pPr>
        <w:ind w:firstLine="709"/>
        <w:jc w:val="both"/>
      </w:pPr>
    </w:p>
    <w:p w:rsidR="00B455D2" w:rsidRPr="00773DBC" w:rsidRDefault="00B455D2" w:rsidP="0077065F">
      <w:pPr>
        <w:ind w:firstLine="709"/>
        <w:jc w:val="both"/>
      </w:pPr>
    </w:p>
    <w:p w:rsidR="00B455D2" w:rsidRPr="00773DBC" w:rsidRDefault="00B455D2" w:rsidP="0077065F">
      <w:pPr>
        <w:jc w:val="both"/>
      </w:pPr>
    </w:p>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Pr="00773DBC" w:rsidRDefault="00B455D2" w:rsidP="0077065F"/>
    <w:p w:rsidR="00B455D2" w:rsidRDefault="00B455D2" w:rsidP="0077065F"/>
    <w:p w:rsidR="00B455D2" w:rsidRPr="00A209FC" w:rsidRDefault="00B455D2" w:rsidP="008370BC">
      <w:pPr>
        <w:pStyle w:val="a9"/>
        <w:numPr>
          <w:ilvl w:val="0"/>
          <w:numId w:val="8"/>
        </w:numPr>
        <w:jc w:val="both"/>
      </w:pPr>
      <w:r>
        <w:rPr>
          <w:b/>
          <w:bCs/>
          <w:i/>
          <w:iCs/>
          <w:color w:val="000000"/>
        </w:rPr>
        <w:lastRenderedPageBreak/>
        <w:t>Перечень планируемых результатов обучения по дисциплине (модулю), соотнесенных с индикаторами достижения компетенций</w:t>
      </w:r>
    </w:p>
    <w:p w:rsidR="00B455D2" w:rsidRPr="004E6FD8" w:rsidRDefault="00B455D2" w:rsidP="00A209FC">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B455D2" w:rsidRPr="004E6FD8" w:rsidTr="00804E11">
        <w:tc>
          <w:tcPr>
            <w:tcW w:w="1985" w:type="dxa"/>
          </w:tcPr>
          <w:p w:rsidR="00B455D2" w:rsidRPr="00804E11" w:rsidRDefault="00B455D2" w:rsidP="00804E11">
            <w:pPr>
              <w:jc w:val="center"/>
              <w:rPr>
                <w:b/>
                <w:bCs/>
              </w:rPr>
            </w:pPr>
            <w:r w:rsidRPr="00804E11">
              <w:rPr>
                <w:b/>
                <w:bCs/>
              </w:rPr>
              <w:t>Компетенция</w:t>
            </w:r>
          </w:p>
        </w:tc>
        <w:tc>
          <w:tcPr>
            <w:tcW w:w="2551" w:type="dxa"/>
          </w:tcPr>
          <w:p w:rsidR="00B455D2" w:rsidRPr="00804E11" w:rsidRDefault="00B455D2" w:rsidP="00804E11">
            <w:pPr>
              <w:jc w:val="center"/>
              <w:rPr>
                <w:b/>
                <w:bCs/>
              </w:rPr>
            </w:pPr>
            <w:r w:rsidRPr="00804E11">
              <w:rPr>
                <w:b/>
                <w:bCs/>
                <w:color w:val="000000"/>
              </w:rPr>
              <w:t>Индикаторы достижения компетенций</w:t>
            </w:r>
          </w:p>
        </w:tc>
        <w:tc>
          <w:tcPr>
            <w:tcW w:w="4962" w:type="dxa"/>
          </w:tcPr>
          <w:p w:rsidR="00B455D2" w:rsidRPr="00804E11" w:rsidRDefault="00B455D2" w:rsidP="00804E11">
            <w:pPr>
              <w:jc w:val="center"/>
              <w:rPr>
                <w:b/>
                <w:bCs/>
              </w:rPr>
            </w:pPr>
            <w:r w:rsidRPr="00804E11">
              <w:rPr>
                <w:b/>
                <w:bCs/>
              </w:rPr>
              <w:t>Планируемые результаты обучения по дисциплине</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УК-2</w:t>
            </w:r>
          </w:p>
          <w:p w:rsidR="00B455D2" w:rsidRPr="00804E11" w:rsidRDefault="00B455D2" w:rsidP="00804E11">
            <w:pPr>
              <w:jc w:val="both"/>
              <w:rPr>
                <w:color w:val="000000"/>
              </w:rPr>
            </w:pPr>
            <w:r w:rsidRPr="00804E11">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B455D2" w:rsidRPr="004E6FD8" w:rsidRDefault="00B455D2" w:rsidP="00804E11">
            <w:pPr>
              <w:jc w:val="both"/>
            </w:pPr>
          </w:p>
        </w:tc>
        <w:tc>
          <w:tcPr>
            <w:tcW w:w="2551" w:type="dxa"/>
          </w:tcPr>
          <w:p w:rsidR="00B455D2" w:rsidRPr="00804E11" w:rsidRDefault="00B455D2" w:rsidP="00804E11">
            <w:pPr>
              <w:widowControl/>
              <w:autoSpaceDE/>
              <w:autoSpaceDN/>
              <w:adjustRightInd/>
              <w:rPr>
                <w:color w:val="000000"/>
              </w:rPr>
            </w:pPr>
            <w:r w:rsidRPr="00804E11">
              <w:rPr>
                <w:b/>
                <w:bCs/>
                <w:color w:val="000000"/>
              </w:rPr>
              <w:t xml:space="preserve">УК-2.1. Знает </w:t>
            </w:r>
            <w:r w:rsidRPr="00804E11">
              <w:rPr>
                <w:color w:val="000000"/>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B455D2" w:rsidRPr="00804E11" w:rsidRDefault="00B455D2" w:rsidP="00804E11">
            <w:pPr>
              <w:widowControl/>
              <w:autoSpaceDE/>
              <w:autoSpaceDN/>
              <w:adjustRightInd/>
              <w:rPr>
                <w:color w:val="000000"/>
              </w:rPr>
            </w:pPr>
            <w:r w:rsidRPr="00804E11">
              <w:rPr>
                <w:b/>
                <w:bCs/>
                <w:color w:val="000000"/>
              </w:rPr>
              <w:t xml:space="preserve">УК-2.2. Умеет </w:t>
            </w:r>
            <w:r w:rsidRPr="00804E11">
              <w:rPr>
                <w:color w:val="000000"/>
              </w:rPr>
              <w:t>определять задачи исходя из поставленной цели с учетом действующих правовых норм, имеющихся ресурсов и ограничений</w:t>
            </w:r>
          </w:p>
          <w:p w:rsidR="00B455D2" w:rsidRPr="004E6FD8" w:rsidRDefault="00B455D2" w:rsidP="00804E11">
            <w:pPr>
              <w:widowControl/>
              <w:autoSpaceDE/>
              <w:autoSpaceDN/>
              <w:adjustRightInd/>
            </w:pPr>
            <w:r w:rsidRPr="00804E11">
              <w:rPr>
                <w:b/>
                <w:bCs/>
                <w:color w:val="000000"/>
              </w:rPr>
              <w:t xml:space="preserve">УК-2.3. Владеет </w:t>
            </w:r>
            <w:r w:rsidRPr="00804E11">
              <w:rPr>
                <w:color w:val="000000"/>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962" w:type="dxa"/>
          </w:tcPr>
          <w:p w:rsidR="00B455D2" w:rsidRPr="002257B4" w:rsidRDefault="00B455D2" w:rsidP="00804E11">
            <w:pPr>
              <w:pStyle w:val="aff"/>
              <w:spacing w:before="0" w:beforeAutospacing="0" w:after="0" w:afterAutospacing="0"/>
            </w:pPr>
            <w:r w:rsidRPr="00804E11">
              <w:rPr>
                <w:color w:val="000000"/>
              </w:rPr>
              <w:t xml:space="preserve"> Знать: </w:t>
            </w:r>
          </w:p>
          <w:p w:rsidR="00B455D2" w:rsidRPr="002257B4" w:rsidRDefault="00B455D2" w:rsidP="00804E11">
            <w:pPr>
              <w:pStyle w:val="a9"/>
              <w:keepNext/>
              <w:keepLines/>
              <w:numPr>
                <w:ilvl w:val="0"/>
                <w:numId w:val="12"/>
              </w:numPr>
              <w:autoSpaceDE/>
              <w:autoSpaceDN/>
              <w:adjustRightInd/>
            </w:pPr>
            <w:r w:rsidRPr="002257B4">
              <w:t xml:space="preserve">правовые нормы; </w:t>
            </w:r>
          </w:p>
          <w:p w:rsidR="00B455D2" w:rsidRPr="002257B4" w:rsidRDefault="00B455D2" w:rsidP="00804E11">
            <w:pPr>
              <w:pStyle w:val="a9"/>
              <w:keepNext/>
              <w:keepLines/>
              <w:numPr>
                <w:ilvl w:val="0"/>
                <w:numId w:val="12"/>
              </w:numPr>
              <w:autoSpaceDE/>
              <w:autoSpaceDN/>
              <w:adjustRightInd/>
            </w:pPr>
            <w:r w:rsidRPr="00804E11">
              <w:rPr>
                <w:bCs/>
                <w:iCs/>
                <w:color w:val="000000"/>
              </w:rPr>
              <w:t xml:space="preserve">роли </w:t>
            </w:r>
            <w:proofErr w:type="spellStart"/>
            <w:r w:rsidRPr="00804E11">
              <w:rPr>
                <w:bCs/>
                <w:iCs/>
                <w:color w:val="000000"/>
              </w:rPr>
              <w:t>брендинга</w:t>
            </w:r>
            <w:proofErr w:type="spellEnd"/>
            <w:r w:rsidRPr="00804E11">
              <w:rPr>
                <w:bCs/>
                <w:iCs/>
                <w:color w:val="000000"/>
              </w:rPr>
              <w:t xml:space="preserve"> в бизнес-модели функционирования различных компаний на современных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 рынках; принципы и технологии создания брендов для рынков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w:t>
            </w:r>
          </w:p>
          <w:p w:rsidR="00B455D2" w:rsidRPr="00804E11" w:rsidRDefault="00B455D2" w:rsidP="00804E11">
            <w:pPr>
              <w:keepNext/>
              <w:keepLines/>
              <w:autoSpaceDE/>
              <w:autoSpaceDN/>
              <w:adjustRightInd/>
              <w:rPr>
                <w:color w:val="000000"/>
              </w:rPr>
            </w:pPr>
            <w:r w:rsidRPr="00804E11">
              <w:rPr>
                <w:color w:val="000000"/>
              </w:rPr>
              <w:t>Уметь: </w:t>
            </w:r>
          </w:p>
          <w:p w:rsidR="00B455D2" w:rsidRPr="002257B4" w:rsidRDefault="00B455D2" w:rsidP="00804E11">
            <w:pPr>
              <w:keepNext/>
              <w:keepLines/>
              <w:autoSpaceDE/>
              <w:autoSpaceDN/>
              <w:adjustRightInd/>
              <w:ind w:left="360"/>
            </w:pPr>
            <w:r w:rsidRPr="00804E11">
              <w:rPr>
                <w:color w:val="000000"/>
              </w:rPr>
              <w:t xml:space="preserve">- определять цель и задачи, выбирая оптимальные способы решения   </w:t>
            </w:r>
          </w:p>
          <w:p w:rsidR="00B455D2" w:rsidRPr="002257B4" w:rsidRDefault="00B455D2" w:rsidP="00804E11">
            <w:pPr>
              <w:pStyle w:val="aff"/>
              <w:spacing w:before="0" w:beforeAutospacing="0" w:after="0" w:afterAutospacing="0"/>
            </w:pPr>
            <w:r w:rsidRPr="00804E11">
              <w:rPr>
                <w:color w:val="000000"/>
              </w:rPr>
              <w:t>Владеть: </w:t>
            </w:r>
          </w:p>
          <w:p w:rsidR="00B455D2" w:rsidRPr="002257B4" w:rsidRDefault="00B455D2" w:rsidP="00804E11">
            <w:pPr>
              <w:keepNext/>
              <w:keepLines/>
              <w:numPr>
                <w:ilvl w:val="0"/>
                <w:numId w:val="12"/>
              </w:numPr>
              <w:autoSpaceDE/>
              <w:autoSpaceDN/>
              <w:adjustRightInd/>
            </w:pPr>
            <w:r w:rsidRPr="00804E11">
              <w:rPr>
                <w:bCs/>
                <w:iCs/>
                <w:color w:val="000000"/>
              </w:rPr>
              <w:t>опытом применения инструментов для определения задач, в соответствии с целью</w:t>
            </w:r>
          </w:p>
          <w:p w:rsidR="00B455D2" w:rsidRPr="002257B4" w:rsidRDefault="00B455D2" w:rsidP="00804E11">
            <w:pPr>
              <w:keepNext/>
              <w:keepLines/>
              <w:numPr>
                <w:ilvl w:val="0"/>
                <w:numId w:val="12"/>
              </w:numPr>
              <w:autoSpaceDE/>
              <w:autoSpaceDN/>
              <w:adjustRightInd/>
            </w:pPr>
            <w:r>
              <w:t xml:space="preserve">инструментами достижения поставленных задач, </w:t>
            </w:r>
            <w:r w:rsidRPr="00804E11">
              <w:rPr>
                <w:color w:val="000000"/>
              </w:rPr>
              <w:t>с использованием действующих правовых норм, имеющихся ресурсов и ограничений</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УК-3</w:t>
            </w:r>
          </w:p>
          <w:p w:rsidR="00B455D2" w:rsidRPr="00804E11" w:rsidRDefault="00B455D2" w:rsidP="00804E11">
            <w:pPr>
              <w:jc w:val="both"/>
              <w:rPr>
                <w:color w:val="000000"/>
              </w:rPr>
            </w:pPr>
            <w:r w:rsidRPr="00804E11">
              <w:rPr>
                <w:color w:val="000000"/>
              </w:rPr>
              <w:t>Способен осуществлять социальное взаимодействие и реализовывать свою роль в команде</w:t>
            </w:r>
          </w:p>
          <w:p w:rsidR="00B455D2" w:rsidRPr="00804E11" w:rsidRDefault="00B455D2" w:rsidP="00804E11">
            <w:pPr>
              <w:jc w:val="both"/>
              <w:rPr>
                <w:color w:val="000000"/>
              </w:rPr>
            </w:pPr>
          </w:p>
        </w:tc>
        <w:tc>
          <w:tcPr>
            <w:tcW w:w="2551" w:type="dxa"/>
          </w:tcPr>
          <w:p w:rsidR="00B455D2" w:rsidRPr="00804E11" w:rsidRDefault="00B455D2" w:rsidP="00804E11">
            <w:pPr>
              <w:widowControl/>
              <w:autoSpaceDE/>
              <w:autoSpaceDN/>
              <w:adjustRightInd/>
              <w:ind w:left="-34"/>
              <w:rPr>
                <w:color w:val="000000"/>
              </w:rPr>
            </w:pPr>
            <w:r w:rsidRPr="00804E11">
              <w:rPr>
                <w:b/>
                <w:bCs/>
                <w:color w:val="000000"/>
              </w:rPr>
              <w:t xml:space="preserve">УК-3.1. Знает </w:t>
            </w:r>
            <w:r w:rsidRPr="00804E11">
              <w:rPr>
                <w:color w:val="000000"/>
              </w:rPr>
              <w:t>основные приемы и нормы социального взаимодействия </w:t>
            </w:r>
          </w:p>
          <w:p w:rsidR="00B455D2" w:rsidRPr="00804E11" w:rsidRDefault="00B455D2" w:rsidP="00804E11">
            <w:pPr>
              <w:widowControl/>
              <w:autoSpaceDE/>
              <w:autoSpaceDN/>
              <w:adjustRightInd/>
              <w:ind w:left="-34"/>
              <w:rPr>
                <w:color w:val="000000"/>
              </w:rPr>
            </w:pPr>
            <w:r w:rsidRPr="00804E11">
              <w:rPr>
                <w:b/>
                <w:bCs/>
                <w:color w:val="000000"/>
              </w:rPr>
              <w:t>УК-3.2.Умеет</w:t>
            </w:r>
            <w:r w:rsidRPr="00804E11">
              <w:rPr>
                <w:b/>
                <w:bCs/>
                <w:color w:val="000000"/>
              </w:rPr>
              <w:tab/>
            </w:r>
            <w:r w:rsidRPr="00804E11">
              <w:rPr>
                <w:color w:val="000000"/>
              </w:rPr>
              <w:t>устанавливать</w:t>
            </w:r>
            <w:r w:rsidRPr="00804E11">
              <w:rPr>
                <w:color w:val="000000"/>
              </w:rPr>
              <w:tab/>
              <w:t>и</w:t>
            </w:r>
            <w:r w:rsidRPr="00804E11">
              <w:rPr>
                <w:color w:val="000000"/>
              </w:rPr>
              <w:tab/>
              <w:t>поддерживать</w:t>
            </w:r>
            <w:r w:rsidRPr="00804E11">
              <w:rPr>
                <w:color w:val="000000"/>
              </w:rPr>
              <w:tab/>
              <w:t>взаимодействие, обеспечивающее успешную работу в коллективе</w:t>
            </w:r>
          </w:p>
          <w:p w:rsidR="00B455D2" w:rsidRPr="00804E11" w:rsidRDefault="00B455D2" w:rsidP="00804E11">
            <w:pPr>
              <w:widowControl/>
              <w:autoSpaceDE/>
              <w:autoSpaceDN/>
              <w:adjustRightInd/>
              <w:rPr>
                <w:b/>
                <w:bCs/>
                <w:color w:val="000000"/>
              </w:rPr>
            </w:pPr>
            <w:r w:rsidRPr="00804E11">
              <w:rPr>
                <w:b/>
                <w:bCs/>
                <w:color w:val="000000"/>
              </w:rPr>
              <w:t>УК-3.3.Владеет</w:t>
            </w:r>
          </w:p>
          <w:p w:rsidR="00B455D2" w:rsidRDefault="00B455D2" w:rsidP="00804E11">
            <w:pPr>
              <w:widowControl/>
              <w:autoSpaceDE/>
              <w:autoSpaceDN/>
              <w:adjustRightInd/>
            </w:pPr>
            <w:proofErr w:type="spellStart"/>
            <w:r w:rsidRPr="00804E11">
              <w:rPr>
                <w:color w:val="000000"/>
              </w:rPr>
              <w:t>Навыкамисоциальноговзаимодействия</w:t>
            </w:r>
            <w:proofErr w:type="spellEnd"/>
            <w:r w:rsidRPr="00804E11">
              <w:rPr>
                <w:color w:val="000000"/>
              </w:rPr>
              <w:tab/>
              <w:t xml:space="preserve">в </w:t>
            </w:r>
            <w:r w:rsidRPr="00804E11">
              <w:rPr>
                <w:color w:val="000000"/>
              </w:rPr>
              <w:lastRenderedPageBreak/>
              <w:t>профессиональной деятельности</w:t>
            </w:r>
          </w:p>
        </w:tc>
        <w:tc>
          <w:tcPr>
            <w:tcW w:w="4962" w:type="dxa"/>
          </w:tcPr>
          <w:p w:rsidR="00B455D2" w:rsidRPr="002257B4" w:rsidRDefault="00B455D2" w:rsidP="00804E11">
            <w:pPr>
              <w:pStyle w:val="aff"/>
              <w:spacing w:before="0" w:beforeAutospacing="0" w:after="0" w:afterAutospacing="0"/>
            </w:pPr>
            <w:r w:rsidRPr="00804E11">
              <w:rPr>
                <w:color w:val="000000"/>
              </w:rPr>
              <w:lastRenderedPageBreak/>
              <w:t>Знать: </w:t>
            </w:r>
          </w:p>
          <w:p w:rsidR="00B455D2" w:rsidRPr="002257B4" w:rsidRDefault="00B455D2" w:rsidP="00804E11">
            <w:pPr>
              <w:pStyle w:val="aff"/>
              <w:numPr>
                <w:ilvl w:val="0"/>
                <w:numId w:val="13"/>
              </w:numPr>
              <w:spacing w:before="0" w:beforeAutospacing="0" w:after="0" w:afterAutospacing="0"/>
            </w:pPr>
            <w:r w:rsidRPr="002257B4">
              <w:t>Знать теории и инструменты маркетинга и менеджмента;</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 xml:space="preserve">-     </w:t>
            </w:r>
            <w:r w:rsidRPr="00804E11">
              <w:rPr>
                <w:rFonts w:ascii="Times New Roman" w:hAnsi="Times New Roman"/>
                <w:color w:val="000000"/>
                <w:sz w:val="24"/>
                <w:szCs w:val="24"/>
                <w:shd w:val="clear" w:color="auto" w:fill="FFFFFF"/>
              </w:rPr>
              <w:t>понимать маркетинговые коммуникации.</w:t>
            </w:r>
          </w:p>
          <w:p w:rsidR="00B455D2" w:rsidRPr="002257B4" w:rsidRDefault="00B455D2" w:rsidP="00804E11">
            <w:pPr>
              <w:pStyle w:val="aff"/>
              <w:spacing w:before="0" w:beforeAutospacing="0" w:after="0" w:afterAutospacing="0"/>
            </w:pPr>
            <w:r w:rsidRPr="00804E11">
              <w:rPr>
                <w:color w:val="000000"/>
              </w:rPr>
              <w:t>Уметь: </w:t>
            </w:r>
          </w:p>
          <w:p w:rsidR="00B455D2" w:rsidRPr="002257B4" w:rsidRDefault="00B455D2" w:rsidP="00804E11">
            <w:pPr>
              <w:pStyle w:val="a9"/>
              <w:numPr>
                <w:ilvl w:val="0"/>
                <w:numId w:val="14"/>
              </w:numPr>
              <w:jc w:val="both"/>
            </w:pPr>
            <w:r w:rsidRPr="00804E11">
              <w:rPr>
                <w:bCs/>
                <w:iCs/>
              </w:rPr>
              <w:t>использовать методы и подходы для принятия управленческих решений, связанных с брендом.</w:t>
            </w:r>
          </w:p>
          <w:p w:rsidR="00B455D2" w:rsidRPr="002257B4" w:rsidRDefault="00B455D2" w:rsidP="00804E11">
            <w:pPr>
              <w:jc w:val="both"/>
            </w:pPr>
            <w:r w:rsidRPr="00804E11">
              <w:rPr>
                <w:color w:val="000000"/>
              </w:rPr>
              <w:t>Владеть: </w:t>
            </w:r>
          </w:p>
          <w:p w:rsidR="00B455D2" w:rsidRPr="00804E11" w:rsidRDefault="00B455D2" w:rsidP="00804E11">
            <w:pPr>
              <w:pStyle w:val="a9"/>
              <w:numPr>
                <w:ilvl w:val="0"/>
                <w:numId w:val="14"/>
              </w:numPr>
              <w:jc w:val="both"/>
              <w:rPr>
                <w:bCs/>
                <w:iCs/>
              </w:rPr>
            </w:pPr>
            <w:r w:rsidRPr="00804E11">
              <w:rPr>
                <w:bCs/>
                <w:iCs/>
              </w:rPr>
              <w:t>навыком организации личного времени и времени коллег, а также распределения обязанностей.</w:t>
            </w:r>
          </w:p>
          <w:p w:rsidR="00B455D2" w:rsidRPr="00804E11" w:rsidRDefault="00B455D2" w:rsidP="00804E11">
            <w:pPr>
              <w:jc w:val="both"/>
              <w:rPr>
                <w:bCs/>
                <w:iCs/>
              </w:rPr>
            </w:pPr>
          </w:p>
        </w:tc>
      </w:tr>
      <w:tr w:rsidR="00B455D2" w:rsidRPr="004E6FD8" w:rsidTr="00804E11">
        <w:tc>
          <w:tcPr>
            <w:tcW w:w="1985" w:type="dxa"/>
          </w:tcPr>
          <w:p w:rsidR="00B455D2" w:rsidRPr="00804E11" w:rsidRDefault="00B455D2" w:rsidP="00804E11">
            <w:pPr>
              <w:jc w:val="both"/>
              <w:rPr>
                <w:color w:val="000000"/>
              </w:rPr>
            </w:pPr>
            <w:r w:rsidRPr="00804E11">
              <w:rPr>
                <w:color w:val="000000"/>
              </w:rPr>
              <w:lastRenderedPageBreak/>
              <w:t>ОПК-5</w:t>
            </w:r>
          </w:p>
          <w:p w:rsidR="00B455D2" w:rsidRPr="00804E11" w:rsidRDefault="00B455D2" w:rsidP="00804E11">
            <w:pPr>
              <w:jc w:val="both"/>
              <w:rPr>
                <w:color w:val="000000"/>
              </w:rPr>
            </w:pPr>
            <w:r w:rsidRPr="00804E11">
              <w:rPr>
                <w:color w:val="000000"/>
              </w:rPr>
              <w:t>Способен организовывать, проводить и участвовать в выставках, конкурсах, фестивалях и других творческих мероприятиях</w:t>
            </w:r>
          </w:p>
        </w:tc>
        <w:tc>
          <w:tcPr>
            <w:tcW w:w="2551" w:type="dxa"/>
          </w:tcPr>
          <w:p w:rsidR="00B455D2" w:rsidRPr="00804E11" w:rsidRDefault="00B455D2" w:rsidP="00804E11">
            <w:pPr>
              <w:widowControl/>
              <w:autoSpaceDE/>
              <w:autoSpaceDN/>
              <w:adjustRightInd/>
              <w:rPr>
                <w:b/>
                <w:bCs/>
              </w:rPr>
            </w:pPr>
            <w:r w:rsidRPr="00804E11">
              <w:rPr>
                <w:b/>
                <w:bCs/>
                <w:color w:val="000000"/>
              </w:rPr>
              <w:t>ОПК-5.1 Знает:</w:t>
            </w:r>
          </w:p>
          <w:p w:rsidR="00B455D2" w:rsidRPr="001E01AB" w:rsidRDefault="00B455D2" w:rsidP="00804E11">
            <w:pPr>
              <w:widowControl/>
              <w:autoSpaceDE/>
              <w:autoSpaceDN/>
              <w:adjustRightInd/>
            </w:pPr>
            <w:r w:rsidRPr="00804E11">
              <w:rPr>
                <w:color w:val="000000"/>
              </w:rPr>
              <w:t>методику организации и проведения художественных выставок, профессиональных конкурсов и фестивалей</w:t>
            </w:r>
          </w:p>
          <w:p w:rsidR="00B455D2" w:rsidRPr="00804E11" w:rsidRDefault="00B455D2" w:rsidP="00804E11">
            <w:pPr>
              <w:widowControl/>
              <w:autoSpaceDE/>
              <w:autoSpaceDN/>
              <w:adjustRightInd/>
              <w:rPr>
                <w:b/>
                <w:bCs/>
              </w:rPr>
            </w:pPr>
            <w:r w:rsidRPr="00804E11">
              <w:rPr>
                <w:b/>
                <w:bCs/>
                <w:color w:val="000000"/>
              </w:rPr>
              <w:t>ОПК-5.2 Умеет:</w:t>
            </w:r>
          </w:p>
          <w:p w:rsidR="00B455D2" w:rsidRPr="001E01AB" w:rsidRDefault="00B455D2" w:rsidP="00804E11">
            <w:pPr>
              <w:widowControl/>
              <w:autoSpaceDE/>
              <w:autoSpaceDN/>
              <w:adjustRightInd/>
            </w:pPr>
            <w:r w:rsidRPr="00804E11">
              <w:rPr>
                <w:color w:val="000000"/>
              </w:rPr>
              <w:t>организовать и провести творческие мероприятия, профессиональные конкурсы и художественные выставки</w:t>
            </w:r>
          </w:p>
          <w:p w:rsidR="00B455D2" w:rsidRPr="00804E11" w:rsidRDefault="00B455D2" w:rsidP="00804E11">
            <w:pPr>
              <w:widowControl/>
              <w:autoSpaceDE/>
              <w:autoSpaceDN/>
              <w:adjustRightInd/>
              <w:rPr>
                <w:b/>
                <w:bCs/>
              </w:rPr>
            </w:pPr>
            <w:r w:rsidRPr="00804E11">
              <w:rPr>
                <w:b/>
                <w:bCs/>
                <w:color w:val="000000"/>
              </w:rPr>
              <w:t>ОПК-5.3 Владеет:</w:t>
            </w:r>
          </w:p>
          <w:p w:rsidR="00B455D2" w:rsidRPr="001E01AB" w:rsidRDefault="00B455D2" w:rsidP="00804E11">
            <w:pPr>
              <w:widowControl/>
              <w:autoSpaceDE/>
              <w:autoSpaceDN/>
              <w:adjustRightInd/>
            </w:pPr>
            <w:r w:rsidRPr="00804E11">
              <w:rPr>
                <w:color w:val="000000"/>
              </w:rPr>
              <w:t>знаниями и навыками организации художественных выставок, профессиональных конкурсов и творческих мероприятий.</w:t>
            </w:r>
          </w:p>
          <w:p w:rsidR="00B455D2" w:rsidRPr="00804E11" w:rsidRDefault="00B455D2" w:rsidP="00804E11">
            <w:pPr>
              <w:widowControl/>
              <w:autoSpaceDE/>
              <w:autoSpaceDN/>
              <w:adjustRightInd/>
              <w:ind w:left="-34"/>
              <w:rPr>
                <w:b/>
                <w:bCs/>
                <w:color w:val="000000"/>
              </w:rPr>
            </w:pPr>
          </w:p>
        </w:tc>
        <w:tc>
          <w:tcPr>
            <w:tcW w:w="4962" w:type="dxa"/>
          </w:tcPr>
          <w:p w:rsidR="00B455D2" w:rsidRPr="00804E11" w:rsidRDefault="00B455D2" w:rsidP="00804E11">
            <w:pPr>
              <w:pStyle w:val="aff"/>
              <w:spacing w:before="0" w:beforeAutospacing="0" w:after="0" w:afterAutospacing="0"/>
              <w:rPr>
                <w:color w:val="000000"/>
              </w:rPr>
            </w:pPr>
            <w:r w:rsidRPr="00804E11">
              <w:rPr>
                <w:color w:val="000000"/>
              </w:rPr>
              <w:t>Знать:</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особенности методики организации художественных выставок, профессиональных конкурсов и фестивалей;</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правила проведения художественных выставок, профессиональных конкурсов и фестивалей.</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Уметь:</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применить знания на практике и организовать различные творческие мероприятия;</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провести любое творческое мероприятие, а также профессиональные конкурсы и художественные выставки.</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Владеть:</w:t>
            </w:r>
          </w:p>
          <w:p w:rsidR="00B455D2" w:rsidRPr="00804E11" w:rsidRDefault="00B455D2" w:rsidP="00804E11">
            <w:pPr>
              <w:pStyle w:val="af5"/>
              <w:numPr>
                <w:ilvl w:val="0"/>
                <w:numId w:val="17"/>
              </w:numPr>
              <w:rPr>
                <w:rFonts w:ascii="Times New Roman" w:hAnsi="Times New Roman"/>
                <w:sz w:val="24"/>
                <w:szCs w:val="24"/>
              </w:rPr>
            </w:pPr>
            <w:r w:rsidRPr="00804E11">
              <w:rPr>
                <w:rFonts w:ascii="Times New Roman" w:hAnsi="Times New Roman"/>
                <w:sz w:val="24"/>
                <w:szCs w:val="24"/>
              </w:rPr>
              <w:t>навыками организации и проведения мероприятий</w:t>
            </w:r>
          </w:p>
        </w:tc>
      </w:tr>
    </w:tbl>
    <w:p w:rsidR="00B455D2" w:rsidRDefault="00B455D2" w:rsidP="0077065F">
      <w:pPr>
        <w:ind w:left="360"/>
        <w:jc w:val="both"/>
      </w:pPr>
    </w:p>
    <w:p w:rsidR="00B455D2" w:rsidRPr="00773DBC" w:rsidRDefault="00B455D2" w:rsidP="0077065F">
      <w:pPr>
        <w:ind w:left="360"/>
        <w:jc w:val="both"/>
      </w:pPr>
    </w:p>
    <w:p w:rsidR="00B455D2" w:rsidRPr="00EE1848" w:rsidRDefault="00B455D2" w:rsidP="008370BC">
      <w:pPr>
        <w:pStyle w:val="a9"/>
        <w:numPr>
          <w:ilvl w:val="0"/>
          <w:numId w:val="8"/>
        </w:numPr>
        <w:jc w:val="both"/>
        <w:rPr>
          <w:b/>
          <w:i/>
        </w:rPr>
      </w:pPr>
      <w:r w:rsidRPr="00EE1848">
        <w:rPr>
          <w:b/>
          <w:i/>
        </w:rPr>
        <w:t>Место дисциплины (модуля) в структуре образовательной программы</w:t>
      </w:r>
    </w:p>
    <w:p w:rsidR="00B455D2" w:rsidRDefault="00B455D2" w:rsidP="00A209FC">
      <w:pPr>
        <w:pStyle w:val="a9"/>
        <w:ind w:left="360"/>
        <w:jc w:val="both"/>
      </w:pPr>
    </w:p>
    <w:p w:rsidR="00B455D2" w:rsidRPr="00C101C1" w:rsidRDefault="00B455D2" w:rsidP="00A209FC">
      <w:pPr>
        <w:pStyle w:val="a9"/>
        <w:ind w:left="360"/>
        <w:jc w:val="both"/>
      </w:pPr>
      <w:r>
        <w:tab/>
      </w:r>
      <w:r w:rsidRPr="00C101C1">
        <w:t>Дисциплина относится к обязательной части Блока 1 «Дисциплины (модули)» учебного плана.</w:t>
      </w:r>
    </w:p>
    <w:p w:rsidR="00B455D2" w:rsidRPr="00C101C1" w:rsidRDefault="00B455D2" w:rsidP="00A209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B455D2" w:rsidRPr="00C101C1" w:rsidRDefault="00B455D2" w:rsidP="00A209FC">
      <w:pPr>
        <w:pStyle w:val="a9"/>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B455D2" w:rsidRPr="00C101C1" w:rsidRDefault="00B455D2" w:rsidP="00A209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B455D2" w:rsidRPr="003C5CA1" w:rsidRDefault="00B455D2"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87"/>
        <w:gridCol w:w="2504"/>
        <w:gridCol w:w="2403"/>
        <w:gridCol w:w="3092"/>
      </w:tblGrid>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Последующие дисциплины</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 xml:space="preserve">УК – 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414FF5" w:rsidRDefault="00B455D2" w:rsidP="008F3A00">
            <w:pPr>
              <w:widowControl/>
              <w:autoSpaceDE/>
              <w:autoSpaceDN/>
              <w:adjustRightInd/>
              <w:jc w:val="both"/>
            </w:pPr>
            <w:r>
              <w:t>«</w:t>
            </w:r>
            <w:r w:rsidRPr="009F78CA">
              <w:t>Основы права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pPr>
            <w:r>
              <w:t xml:space="preserve"> «Р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t>УК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r>
              <w:t>«</w:t>
            </w:r>
            <w:r w:rsidRPr="009F78CA">
              <w:t xml:space="preserve">Профессиональная </w:t>
            </w:r>
            <w:r w:rsidRPr="009F78CA">
              <w:lastRenderedPageBreak/>
              <w:t>этика</w:t>
            </w:r>
            <w:r>
              <w:t>», «</w:t>
            </w:r>
            <w:r w:rsidRPr="009F78CA">
              <w:t>Методика преподавания изобразительного искусства и дизайна</w:t>
            </w:r>
            <w:r>
              <w:t>», «</w:t>
            </w:r>
            <w:r w:rsidRPr="009F78CA">
              <w:t>Психология</w:t>
            </w:r>
            <w:r>
              <w:t>», «Педагогика», «Социология»</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CA46F3" w:rsidRDefault="00B455D2" w:rsidP="003C5CA1">
            <w:pPr>
              <w:widowControl/>
              <w:autoSpaceDE/>
              <w:autoSpaceDN/>
              <w:adjustRightInd/>
            </w:pPr>
            <w:r>
              <w:lastRenderedPageBreak/>
              <w:t xml:space="preserve">- </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lastRenderedPageBreak/>
              <w:t xml:space="preserve">ОПК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pPr>
            <w:r>
              <w:t>«Р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bl>
    <w:p w:rsidR="00B455D2" w:rsidRDefault="00B455D2" w:rsidP="007044A2">
      <w:pPr>
        <w:pStyle w:val="33"/>
        <w:shd w:val="clear" w:color="auto" w:fill="auto"/>
        <w:spacing w:line="240" w:lineRule="auto"/>
        <w:ind w:firstLine="0"/>
        <w:jc w:val="both"/>
        <w:rPr>
          <w:rFonts w:ascii="Times New Roman" w:hAnsi="Times New Roman"/>
          <w:sz w:val="24"/>
          <w:szCs w:val="24"/>
        </w:rPr>
      </w:pPr>
    </w:p>
    <w:p w:rsidR="00B455D2" w:rsidRPr="00E765B9" w:rsidRDefault="00B455D2" w:rsidP="00A209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55D2" w:rsidRPr="00865AFF" w:rsidRDefault="00B455D2" w:rsidP="00865AFF">
      <w:pPr>
        <w:pStyle w:val="33"/>
        <w:shd w:val="clear" w:color="auto" w:fill="auto"/>
        <w:spacing w:line="240" w:lineRule="auto"/>
        <w:ind w:firstLine="708"/>
        <w:jc w:val="both"/>
        <w:rPr>
          <w:rFonts w:ascii="Times New Roman" w:hAnsi="Times New Roman"/>
          <w:sz w:val="24"/>
          <w:szCs w:val="24"/>
        </w:rPr>
      </w:pPr>
    </w:p>
    <w:p w:rsidR="00B455D2" w:rsidRPr="008E5355" w:rsidRDefault="00B455D2" w:rsidP="008370BC">
      <w:pPr>
        <w:pStyle w:val="a9"/>
        <w:numPr>
          <w:ilvl w:val="0"/>
          <w:numId w:val="8"/>
        </w:numPr>
        <w:jc w:val="both"/>
        <w:rPr>
          <w:b/>
          <w:i/>
        </w:rPr>
      </w:pPr>
      <w:r w:rsidRPr="00EE1848">
        <w:rPr>
          <w:b/>
          <w:i/>
        </w:rPr>
        <w:t>Объем дисциплины</w:t>
      </w: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690"/>
        <w:gridCol w:w="1395"/>
        <w:gridCol w:w="1265"/>
      </w:tblGrid>
      <w:tr w:rsidR="00B455D2" w:rsidRPr="00524AB9" w:rsidTr="0001116A">
        <w:trPr>
          <w:jc w:val="center"/>
        </w:trPr>
        <w:tc>
          <w:tcPr>
            <w:tcW w:w="691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Виды учебной работы</w:t>
            </w:r>
          </w:p>
          <w:p w:rsidR="00B455D2" w:rsidRPr="00524AB9" w:rsidRDefault="00B455D2" w:rsidP="00524AB9">
            <w:pPr>
              <w:widowControl/>
              <w:autoSpaceDE/>
              <w:autoSpaceDN/>
              <w:adjustRightInd/>
            </w:pPr>
          </w:p>
        </w:tc>
        <w:tc>
          <w:tcPr>
            <w:tcW w:w="26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Формы обучения</w:t>
            </w:r>
          </w:p>
        </w:tc>
      </w:tr>
      <w:tr w:rsidR="00B455D2" w:rsidRPr="00524AB9" w:rsidTr="00956DAC">
        <w:trPr>
          <w:trHeight w:val="578"/>
          <w:jc w:val="center"/>
        </w:trPr>
        <w:tc>
          <w:tcPr>
            <w:tcW w:w="6912" w:type="dxa"/>
            <w:gridSpan w:val="2"/>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Очная</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1116A">
            <w:pPr>
              <w:widowControl/>
              <w:autoSpaceDE/>
              <w:autoSpaceDN/>
              <w:adjustRightInd/>
              <w:jc w:val="center"/>
            </w:pPr>
            <w:r w:rsidRPr="00524AB9">
              <w:rPr>
                <w:b/>
                <w:bCs/>
                <w:i/>
                <w:iCs/>
                <w:color w:val="000000"/>
                <w:sz w:val="20"/>
                <w:szCs w:val="20"/>
              </w:rPr>
              <w:t>Очно-заочная</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01116A" w:rsidRDefault="00B455D2" w:rsidP="003E4AB4">
            <w:pPr>
              <w:widowControl/>
              <w:autoSpaceDE/>
              <w:autoSpaceDN/>
              <w:adjustRightInd/>
              <w:jc w:val="center"/>
              <w:rPr>
                <w:b/>
                <w:bCs/>
                <w:iCs/>
                <w:sz w:val="20"/>
                <w:szCs w:val="20"/>
              </w:rPr>
            </w:pPr>
            <w:r w:rsidRPr="0001116A">
              <w:rPr>
                <w:b/>
                <w:bCs/>
                <w:iCs/>
                <w:sz w:val="20"/>
                <w:szCs w:val="20"/>
              </w:rPr>
              <w:t>7 семестр</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56DAC" w:rsidRDefault="00B455D2" w:rsidP="00524AB9">
            <w:pPr>
              <w:widowControl/>
              <w:autoSpaceDE/>
              <w:autoSpaceDN/>
              <w:adjustRightInd/>
              <w:jc w:val="center"/>
              <w:rPr>
                <w:b/>
              </w:rPr>
            </w:pPr>
            <w:r w:rsidRPr="00956DAC">
              <w:rPr>
                <w:b/>
                <w:bCs/>
                <w:iCs/>
                <w:color w:val="000000"/>
                <w:sz w:val="20"/>
                <w:szCs w:val="20"/>
              </w:rPr>
              <w:t>9 сем</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3/108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916124">
            <w:pPr>
              <w:widowControl/>
              <w:autoSpaceDE/>
              <w:autoSpaceDN/>
              <w:adjustRightInd/>
              <w:jc w:val="center"/>
            </w:pPr>
            <w:r>
              <w:t>3/108</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7101">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524AB9">
            <w:pPr>
              <w:widowControl/>
              <w:autoSpaceDE/>
              <w:autoSpaceDN/>
              <w:adjustRightInd/>
              <w:jc w:val="center"/>
            </w:pPr>
          </w:p>
        </w:tc>
      </w:tr>
      <w:tr w:rsidR="00B455D2" w:rsidRPr="00524AB9" w:rsidTr="0001116A">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лекционного типа - лекционные занятия</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18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4</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86D33">
            <w:pPr>
              <w:widowControl/>
              <w:autoSpaceDE/>
              <w:autoSpaceDN/>
              <w:adjustRightInd/>
              <w:jc w:val="center"/>
            </w:pPr>
            <w:r>
              <w:t>34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12</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sidRPr="009019DA">
              <w:rPr>
                <w:color w:val="000000"/>
              </w:rPr>
              <w:t>Консультации</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Pr>
                <w:color w:val="000000"/>
              </w:rPr>
              <w:t>Курсовая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C63F6C">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2</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524AB9">
              <w:rPr>
                <w:b/>
                <w:bCs/>
                <w:color w:val="000000"/>
                <w:sz w:val="20"/>
                <w:szCs w:val="20"/>
              </w:rPr>
              <w:t>Самостоятельная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610E7F">
            <w:pPr>
              <w:widowControl/>
              <w:autoSpaceDE/>
              <w:autoSpaceDN/>
              <w:adjustRightInd/>
              <w:jc w:val="center"/>
              <w:rPr>
                <w:highlight w:val="yellow"/>
              </w:rPr>
            </w:pPr>
            <w:r w:rsidRPr="00086D33">
              <w:t>54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90</w:t>
            </w:r>
          </w:p>
        </w:tc>
      </w:tr>
    </w:tbl>
    <w:p w:rsidR="00B455D2" w:rsidRDefault="00B455D2" w:rsidP="009019DA">
      <w:pPr>
        <w:ind w:left="360"/>
        <w:jc w:val="both"/>
        <w:rPr>
          <w:b/>
          <w:i/>
        </w:rPr>
      </w:pPr>
    </w:p>
    <w:p w:rsidR="00B455D2" w:rsidRPr="00956DAC" w:rsidRDefault="00B455D2" w:rsidP="00B71397">
      <w:pPr>
        <w:jc w:val="both"/>
        <w:rPr>
          <w:b/>
          <w:i/>
        </w:rPr>
      </w:pPr>
    </w:p>
    <w:p w:rsidR="00B455D2" w:rsidRPr="00956DAC" w:rsidRDefault="00B455D2" w:rsidP="00956DAC">
      <w:pPr>
        <w:pStyle w:val="a9"/>
        <w:numPr>
          <w:ilvl w:val="0"/>
          <w:numId w:val="8"/>
        </w:numPr>
        <w:ind w:left="567" w:firstLine="284"/>
        <w:jc w:val="both"/>
        <w:rPr>
          <w:b/>
          <w:i/>
        </w:rPr>
      </w:pPr>
      <w:r w:rsidRPr="00956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55D2" w:rsidRPr="00B71397" w:rsidRDefault="00B455D2" w:rsidP="00956DAC">
      <w:pPr>
        <w:pStyle w:val="a9"/>
        <w:ind w:left="1080"/>
        <w:jc w:val="both"/>
        <w:rPr>
          <w:b/>
          <w:i/>
        </w:rPr>
      </w:pPr>
    </w:p>
    <w:p w:rsidR="00B455D2" w:rsidRPr="008E3D04" w:rsidRDefault="00B455D2" w:rsidP="00956DAC">
      <w:pPr>
        <w:pStyle w:val="a9"/>
        <w:numPr>
          <w:ilvl w:val="1"/>
          <w:numId w:val="9"/>
        </w:numPr>
        <w:ind w:hanging="76"/>
        <w:jc w:val="both"/>
        <w:rPr>
          <w:b/>
          <w:i/>
        </w:rPr>
      </w:pPr>
      <w:r w:rsidRPr="008E3D04">
        <w:rPr>
          <w:b/>
          <w:i/>
        </w:rPr>
        <w:t>Распределение часов по разделам/темам и видам работы</w:t>
      </w:r>
    </w:p>
    <w:p w:rsidR="00B455D2" w:rsidRDefault="00B455D2" w:rsidP="008370BC">
      <w:pPr>
        <w:pStyle w:val="a9"/>
        <w:numPr>
          <w:ilvl w:val="2"/>
          <w:numId w:val="10"/>
        </w:numPr>
        <w:jc w:val="both"/>
        <w:rPr>
          <w:b/>
          <w:bCs/>
        </w:rPr>
      </w:pPr>
      <w:r w:rsidRPr="002B63E2">
        <w:rPr>
          <w:b/>
          <w:bCs/>
        </w:rPr>
        <w:t>Очная форма обучения</w:t>
      </w:r>
    </w:p>
    <w:p w:rsidR="00B455D2" w:rsidRPr="002B63E2" w:rsidRDefault="00B455D2" w:rsidP="00956DAC">
      <w:pPr>
        <w:pStyle w:val="a9"/>
        <w:ind w:left="682"/>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xml:space="preserve">№ </w:t>
            </w:r>
            <w:r w:rsidRPr="00804E11">
              <w:rPr>
                <w:b/>
              </w:rPr>
              <w:lastRenderedPageBreak/>
              <w:t>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 xml:space="preserve">Самостоятельная </w:t>
            </w:r>
            <w:r w:rsidRPr="00804E11">
              <w:rPr>
                <w:b/>
              </w:rPr>
              <w:lastRenderedPageBreak/>
              <w:t>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lastRenderedPageBreak/>
              <w:t>7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610E7F">
            <w:r w:rsidRPr="00086D33">
              <w:t>Стратегический анализ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610E7F">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610E7F">
            <w:r w:rsidRPr="00086D33">
              <w:t>Капитал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610E7F">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610E7F">
            <w:r w:rsidRPr="00086D33">
              <w:t>Бренд-коммуникации.</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610E7F">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18</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7 семестре</w:t>
            </w:r>
          </w:p>
        </w:tc>
        <w:tc>
          <w:tcPr>
            <w:tcW w:w="824" w:type="dxa"/>
          </w:tcPr>
          <w:p w:rsidR="00B455D2" w:rsidRPr="00804E11" w:rsidRDefault="00B455D2" w:rsidP="00804E11">
            <w:pPr>
              <w:jc w:val="center"/>
              <w:rPr>
                <w:bCs/>
              </w:rPr>
            </w:pPr>
            <w:r w:rsidRPr="00804E11">
              <w:rPr>
                <w:bCs/>
              </w:rPr>
              <w:t>4</w:t>
            </w:r>
          </w:p>
        </w:tc>
        <w:tc>
          <w:tcPr>
            <w:tcW w:w="1035" w:type="dxa"/>
          </w:tcPr>
          <w:p w:rsidR="00B455D2" w:rsidRPr="00804E11" w:rsidRDefault="00B455D2" w:rsidP="00804E11">
            <w:pPr>
              <w:jc w:val="center"/>
              <w:rPr>
                <w:bCs/>
              </w:rPr>
            </w:pPr>
            <w:r w:rsidRPr="00804E11">
              <w:rPr>
                <w:bCs/>
              </w:rPr>
              <w:t>12</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90</w:t>
            </w:r>
          </w:p>
        </w:tc>
      </w:tr>
    </w:tbl>
    <w:p w:rsidR="00B455D2" w:rsidRDefault="00B455D2" w:rsidP="0077065F">
      <w:pPr>
        <w:jc w:val="both"/>
      </w:pPr>
    </w:p>
    <w:p w:rsidR="00B455D2" w:rsidRPr="009F0757" w:rsidRDefault="00B455D2" w:rsidP="0077065F">
      <w:pPr>
        <w:jc w:val="both"/>
        <w:rPr>
          <w:b/>
          <w:bCs/>
        </w:rPr>
      </w:pPr>
      <w:r w:rsidRPr="009F0757">
        <w:rPr>
          <w:b/>
          <w:bCs/>
        </w:rPr>
        <w:t>4.1.</w:t>
      </w:r>
      <w:r>
        <w:rPr>
          <w:b/>
          <w:bC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Самостоятельная 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t>9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9C1ED1">
            <w:r w:rsidRPr="00086D33">
              <w:t>Стратегический анализ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9C1ED1">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9C1ED1">
            <w:r w:rsidRPr="00086D33">
              <w:t>Капитал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9C1ED1">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2</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9C1ED1">
            <w:r w:rsidRPr="00086D33">
              <w:t>Бренд-коммуникации.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9C1ED1">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20</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9 семестре</w:t>
            </w:r>
          </w:p>
        </w:tc>
        <w:tc>
          <w:tcPr>
            <w:tcW w:w="824" w:type="dxa"/>
          </w:tcPr>
          <w:p w:rsidR="00B455D2" w:rsidRPr="00804E11" w:rsidRDefault="00B455D2" w:rsidP="00804E11">
            <w:pPr>
              <w:jc w:val="center"/>
              <w:rPr>
                <w:bCs/>
              </w:rPr>
            </w:pPr>
            <w:r w:rsidRPr="00804E11">
              <w:rPr>
                <w:bCs/>
              </w:rPr>
              <w:t>8</w:t>
            </w:r>
          </w:p>
        </w:tc>
        <w:tc>
          <w:tcPr>
            <w:tcW w:w="1035" w:type="dxa"/>
          </w:tcPr>
          <w:p w:rsidR="00B455D2" w:rsidRPr="00804E11" w:rsidRDefault="00B455D2" w:rsidP="00804E11">
            <w:pPr>
              <w:jc w:val="center"/>
              <w:rPr>
                <w:bCs/>
              </w:rPr>
            </w:pPr>
            <w:r w:rsidRPr="00804E11">
              <w:rPr>
                <w:bCs/>
              </w:rPr>
              <w:t>18</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80</w:t>
            </w:r>
          </w:p>
        </w:tc>
      </w:tr>
    </w:tbl>
    <w:p w:rsidR="00B455D2" w:rsidRPr="008E278D" w:rsidRDefault="00B455D2" w:rsidP="009A6363"/>
    <w:p w:rsidR="00B455D2" w:rsidRDefault="00B455D2" w:rsidP="008D045B">
      <w:pPr>
        <w:jc w:val="both"/>
      </w:pPr>
    </w:p>
    <w:p w:rsidR="00B455D2" w:rsidRPr="0020124F" w:rsidRDefault="00B455D2" w:rsidP="008370BC">
      <w:pPr>
        <w:pStyle w:val="a9"/>
        <w:numPr>
          <w:ilvl w:val="1"/>
          <w:numId w:val="10"/>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B455D2" w:rsidRPr="0020124F" w:rsidRDefault="00B455D2" w:rsidP="0077065F">
      <w:pPr>
        <w:pStyle w:val="a9"/>
        <w:ind w:left="1440"/>
        <w:jc w:val="center"/>
        <w:rPr>
          <w:b/>
          <w:bCs/>
          <w:i/>
          <w:iCs/>
        </w:rPr>
      </w:pPr>
    </w:p>
    <w:p w:rsidR="00B455D2" w:rsidRPr="000517EA" w:rsidRDefault="00B455D2" w:rsidP="008370BC">
      <w:pPr>
        <w:pStyle w:val="a9"/>
        <w:numPr>
          <w:ilvl w:val="2"/>
          <w:numId w:val="10"/>
        </w:numPr>
        <w:rPr>
          <w:b/>
          <w:bCs/>
        </w:rPr>
      </w:pPr>
      <w:r w:rsidRPr="000517EA">
        <w:rPr>
          <w:b/>
          <w:bCs/>
        </w:rPr>
        <w:t>Содержание лекционного курса</w:t>
      </w:r>
    </w:p>
    <w:p w:rsidR="00B455D2" w:rsidRPr="0020124F" w:rsidRDefault="00B455D2"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B455D2" w:rsidRPr="00AB008D" w:rsidTr="00804E11">
        <w:trPr>
          <w:jc w:val="center"/>
        </w:trPr>
        <w:tc>
          <w:tcPr>
            <w:tcW w:w="675" w:type="dxa"/>
          </w:tcPr>
          <w:p w:rsidR="00B455D2" w:rsidRPr="00804E11" w:rsidRDefault="00B455D2" w:rsidP="00804E11">
            <w:pPr>
              <w:jc w:val="center"/>
              <w:rPr>
                <w:b/>
              </w:rPr>
            </w:pPr>
            <w:r w:rsidRPr="00804E11">
              <w:rPr>
                <w:b/>
              </w:rPr>
              <w:t>№ п/п</w:t>
            </w:r>
          </w:p>
        </w:tc>
        <w:tc>
          <w:tcPr>
            <w:tcW w:w="3119" w:type="dxa"/>
          </w:tcPr>
          <w:p w:rsidR="00B455D2" w:rsidRPr="00804E11" w:rsidRDefault="00B455D2" w:rsidP="00804E11">
            <w:pPr>
              <w:jc w:val="center"/>
              <w:rPr>
                <w:b/>
              </w:rPr>
            </w:pPr>
            <w:r w:rsidRPr="00804E11">
              <w:rPr>
                <w:b/>
              </w:rPr>
              <w:t>Наименование темы (раздела) дисциплины</w:t>
            </w:r>
          </w:p>
        </w:tc>
        <w:tc>
          <w:tcPr>
            <w:tcW w:w="5777" w:type="dxa"/>
          </w:tcPr>
          <w:p w:rsidR="00B455D2" w:rsidRPr="00804E11" w:rsidRDefault="00B455D2" w:rsidP="00804E11">
            <w:pPr>
              <w:jc w:val="center"/>
              <w:rPr>
                <w:b/>
              </w:rPr>
            </w:pPr>
            <w:r w:rsidRPr="00804E11">
              <w:rPr>
                <w:b/>
              </w:rPr>
              <w:t>Содержание лекционного занятия</w:t>
            </w:r>
          </w:p>
        </w:tc>
      </w:tr>
      <w:tr w:rsidR="00B455D2" w:rsidRPr="00AB008D" w:rsidTr="00804E11">
        <w:trPr>
          <w:jc w:val="center"/>
        </w:trPr>
        <w:tc>
          <w:tcPr>
            <w:tcW w:w="675" w:type="dxa"/>
          </w:tcPr>
          <w:p w:rsidR="00B455D2" w:rsidRPr="00AB008D" w:rsidRDefault="00B455D2" w:rsidP="00804E11">
            <w:pPr>
              <w:pStyle w:val="a9"/>
              <w:numPr>
                <w:ilvl w:val="0"/>
                <w:numId w:val="1"/>
              </w:numPr>
              <w:jc w:val="center"/>
            </w:pPr>
          </w:p>
        </w:tc>
        <w:tc>
          <w:tcPr>
            <w:tcW w:w="3119" w:type="dxa"/>
          </w:tcPr>
          <w:p w:rsidR="00B455D2" w:rsidRPr="00AB008D"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rsidR="00B455D2" w:rsidRDefault="00B455D2" w:rsidP="00804E11">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rsidR="00B455D2" w:rsidRDefault="00B455D2" w:rsidP="00804E11">
            <w:pPr>
              <w:jc w:val="both"/>
            </w:pPr>
            <w:r>
              <w:t>Функции брендов. Характеристики сильных брендов. Проблемы создания и управления</w:t>
            </w:r>
          </w:p>
          <w:p w:rsidR="00B455D2" w:rsidRPr="00AB008D" w:rsidRDefault="00B455D2" w:rsidP="00804E11">
            <w:pPr>
              <w:jc w:val="both"/>
            </w:pPr>
            <w:r>
              <w:t>сильными брендами.</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Стратегический анализ бренда.</w:t>
            </w:r>
          </w:p>
        </w:tc>
        <w:tc>
          <w:tcPr>
            <w:tcW w:w="5777" w:type="dxa"/>
          </w:tcPr>
          <w:p w:rsidR="00B455D2" w:rsidRPr="00146A62" w:rsidRDefault="00B455D2" w:rsidP="00146A62">
            <w:r w:rsidRPr="00146A62">
              <w:t xml:space="preserve">Цели анализа. Источники информации. Анализ потребителей: «погружение», </w:t>
            </w:r>
            <w:proofErr w:type="spellStart"/>
            <w:r w:rsidRPr="00146A62">
              <w:t>методградуирования</w:t>
            </w:r>
            <w:proofErr w:type="spellEnd"/>
            <w:r w:rsidRPr="00146A62">
              <w:t>, использование фокус-групп. Сегментация рынка (процесс 5W).</w:t>
            </w:r>
          </w:p>
          <w:p w:rsidR="00B455D2" w:rsidRPr="00AB008D" w:rsidRDefault="00B455D2" w:rsidP="009C1ED1"/>
          <w:p w:rsidR="00B455D2" w:rsidRPr="00AB008D" w:rsidRDefault="00B455D2" w:rsidP="009C1ED1"/>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C55669" w:rsidRDefault="00B455D2" w:rsidP="009C1ED1">
            <w:r w:rsidRPr="00086D33">
              <w:t>Управление портфелем брендов.</w:t>
            </w:r>
          </w:p>
        </w:tc>
        <w:tc>
          <w:tcPr>
            <w:tcW w:w="5777" w:type="dxa"/>
          </w:tcPr>
          <w:p w:rsidR="00B455D2" w:rsidRDefault="00B455D2" w:rsidP="00804E11">
            <w:pPr>
              <w:pStyle w:val="Standard"/>
              <w:snapToGrid w:val="0"/>
              <w:jc w:val="both"/>
            </w:pPr>
            <w:r>
              <w:t>Портфель брендов: цели создания и общие принципы управления. Иерархия брендов. Архитектура бренда.</w:t>
            </w:r>
          </w:p>
          <w:p w:rsidR="00B455D2" w:rsidRPr="00C55669" w:rsidRDefault="00B455D2" w:rsidP="00804E11">
            <w:pPr>
              <w:pStyle w:val="Standard"/>
              <w:snapToGrid w:val="0"/>
              <w:jc w:val="both"/>
            </w:pPr>
            <w:r>
              <w:t>Роли брендов в портфеле и в контексте товарного рынка.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Капитал бренда.</w:t>
            </w:r>
          </w:p>
        </w:tc>
        <w:tc>
          <w:tcPr>
            <w:tcW w:w="5777" w:type="dxa"/>
          </w:tcPr>
          <w:p w:rsidR="00B455D2" w:rsidRPr="00AB008D" w:rsidRDefault="00B455D2" w:rsidP="00146A62">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Стратегии развития бренда во времени.</w:t>
            </w:r>
          </w:p>
        </w:tc>
        <w:tc>
          <w:tcPr>
            <w:tcW w:w="5777" w:type="dxa"/>
          </w:tcPr>
          <w:p w:rsidR="00B455D2" w:rsidRPr="00AB008D" w:rsidRDefault="00B455D2" w:rsidP="00804E11">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Бренд-коммуникации.</w:t>
            </w:r>
          </w:p>
        </w:tc>
        <w:tc>
          <w:tcPr>
            <w:tcW w:w="5777" w:type="dxa"/>
          </w:tcPr>
          <w:p w:rsidR="00B455D2" w:rsidRPr="00146A62" w:rsidRDefault="00B455D2" w:rsidP="00804E11">
            <w:pPr>
              <w:jc w:val="both"/>
            </w:pPr>
            <w:r w:rsidRPr="00146A62">
              <w:t>Роль интегрированных маркетинговых коммуникаций в создании сильных брендов. «Колесо</w:t>
            </w:r>
          </w:p>
          <w:p w:rsidR="00B455D2" w:rsidRPr="00AB008D" w:rsidRDefault="00B455D2" w:rsidP="00804E11">
            <w:pPr>
              <w:jc w:val="both"/>
            </w:pPr>
            <w:r w:rsidRPr="00146A62">
              <w:t>бренд-менеджмента»: воздействие на 360°. Роль рекламы в создании и продвижении брендов.</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 xml:space="preserve">Тенденции в </w:t>
            </w:r>
            <w:proofErr w:type="spellStart"/>
            <w:r w:rsidRPr="00086D33">
              <w:t>брендинге</w:t>
            </w:r>
            <w:proofErr w:type="spellEnd"/>
            <w:r w:rsidRPr="00086D33">
              <w:t>.</w:t>
            </w:r>
          </w:p>
        </w:tc>
        <w:tc>
          <w:tcPr>
            <w:tcW w:w="5777"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AB008D"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Pr="000517EA" w:rsidRDefault="00B455D2" w:rsidP="008370BC">
      <w:pPr>
        <w:pStyle w:val="a9"/>
        <w:numPr>
          <w:ilvl w:val="2"/>
          <w:numId w:val="10"/>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B455D2" w:rsidRPr="00B868AB" w:rsidTr="00804E11">
        <w:trPr>
          <w:jc w:val="center"/>
        </w:trPr>
        <w:tc>
          <w:tcPr>
            <w:tcW w:w="622" w:type="dxa"/>
          </w:tcPr>
          <w:p w:rsidR="00B455D2" w:rsidRPr="00804E11" w:rsidRDefault="00B455D2" w:rsidP="00804E11">
            <w:pPr>
              <w:ind w:left="-57" w:right="-57"/>
              <w:jc w:val="center"/>
              <w:rPr>
                <w:b/>
              </w:rPr>
            </w:pPr>
            <w:r w:rsidRPr="00804E11">
              <w:rPr>
                <w:b/>
              </w:rPr>
              <w:t>№ п/п</w:t>
            </w:r>
          </w:p>
        </w:tc>
        <w:tc>
          <w:tcPr>
            <w:tcW w:w="3172" w:type="dxa"/>
          </w:tcPr>
          <w:p w:rsidR="00B455D2" w:rsidRPr="00804E11" w:rsidRDefault="00B455D2" w:rsidP="00804E11">
            <w:pPr>
              <w:jc w:val="center"/>
              <w:rPr>
                <w:b/>
              </w:rPr>
            </w:pPr>
            <w:r w:rsidRPr="00804E11">
              <w:rPr>
                <w:b/>
              </w:rPr>
              <w:t>Наименование темы (раздела) дисциплины</w:t>
            </w:r>
          </w:p>
        </w:tc>
        <w:tc>
          <w:tcPr>
            <w:tcW w:w="5954" w:type="dxa"/>
          </w:tcPr>
          <w:p w:rsidR="00B455D2" w:rsidRPr="00804E11" w:rsidRDefault="00B455D2" w:rsidP="00804E11">
            <w:pPr>
              <w:jc w:val="center"/>
              <w:rPr>
                <w:b/>
              </w:rPr>
            </w:pPr>
            <w:r w:rsidRPr="00804E11">
              <w:rPr>
                <w:b/>
              </w:rPr>
              <w:t>Содержание практического занятия</w:t>
            </w:r>
          </w:p>
        </w:tc>
      </w:tr>
      <w:tr w:rsidR="00B455D2" w:rsidRPr="00B868AB" w:rsidTr="00804E11">
        <w:trPr>
          <w:jc w:val="center"/>
        </w:trPr>
        <w:tc>
          <w:tcPr>
            <w:tcW w:w="622" w:type="dxa"/>
          </w:tcPr>
          <w:p w:rsidR="00B455D2" w:rsidRPr="00A82323" w:rsidRDefault="00B455D2" w:rsidP="00804E11">
            <w:pPr>
              <w:pStyle w:val="a9"/>
              <w:numPr>
                <w:ilvl w:val="0"/>
                <w:numId w:val="3"/>
              </w:numPr>
              <w:jc w:val="center"/>
            </w:pPr>
          </w:p>
        </w:tc>
        <w:tc>
          <w:tcPr>
            <w:tcW w:w="3172" w:type="dxa"/>
          </w:tcPr>
          <w:p w:rsidR="00B455D2" w:rsidRPr="00305F74" w:rsidRDefault="00B455D2" w:rsidP="00804E11">
            <w:pPr>
              <w:jc w:val="both"/>
            </w:pPr>
            <w:proofErr w:type="spellStart"/>
            <w:r w:rsidRPr="00086D33">
              <w:t>Брендинг</w:t>
            </w:r>
            <w:proofErr w:type="spellEnd"/>
            <w:r w:rsidRPr="00086D33">
              <w:t xml:space="preserve"> и роль брендов в деятельности компании.</w:t>
            </w:r>
          </w:p>
        </w:tc>
        <w:tc>
          <w:tcPr>
            <w:tcW w:w="5954" w:type="dxa"/>
          </w:tcPr>
          <w:p w:rsidR="00B455D2" w:rsidRPr="00305F74" w:rsidRDefault="00B455D2" w:rsidP="00804E11">
            <w:pPr>
              <w:jc w:val="both"/>
            </w:pPr>
            <w:bookmarkStart w:id="4" w:name="_Hlk70768611"/>
            <w:r>
              <w:t xml:space="preserve">Бренд и его роль в корпоративной стратегии. Переход от модели бренд- менеджмента к модели бренд-лидерства. Ключевые решения в области </w:t>
            </w:r>
            <w:proofErr w:type="spellStart"/>
            <w:r>
              <w:t>брендинга</w:t>
            </w:r>
            <w:proofErr w:type="spellEnd"/>
            <w:r>
              <w:t>. Нужно ли создавать собственный бренд? 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bookmarkEnd w:id="4"/>
          </w:p>
        </w:tc>
      </w:tr>
      <w:tr w:rsidR="00B455D2" w:rsidRPr="00B868AB" w:rsidTr="00804E11">
        <w:trPr>
          <w:jc w:val="center"/>
        </w:trPr>
        <w:tc>
          <w:tcPr>
            <w:tcW w:w="622" w:type="dxa"/>
          </w:tcPr>
          <w:p w:rsidR="00B455D2" w:rsidRPr="00B868AB" w:rsidRDefault="00B455D2" w:rsidP="00804E11">
            <w:pPr>
              <w:pStyle w:val="a9"/>
              <w:numPr>
                <w:ilvl w:val="0"/>
                <w:numId w:val="3"/>
              </w:numPr>
            </w:pPr>
            <w:bookmarkStart w:id="5" w:name="_Hlk70768769"/>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Стратегический анализ бренда.</w:t>
            </w:r>
          </w:p>
        </w:tc>
        <w:tc>
          <w:tcPr>
            <w:tcW w:w="5954" w:type="dxa"/>
          </w:tcPr>
          <w:p w:rsidR="00B455D2" w:rsidRPr="00305F74" w:rsidRDefault="00B455D2" w:rsidP="00804E11">
            <w:pPr>
              <w:jc w:val="both"/>
            </w:pPr>
            <w:r>
              <w:t xml:space="preserve">Анализ брендов конкурентов: позиции конкурентов, анализ сильных и слабых сторон, семиотический анализ. Анализ бренда компании: структура бренда, анализ сильных и слабых сторон, связи с другими брендами. Технология </w:t>
            </w:r>
            <w:proofErr w:type="spellStart"/>
            <w:r>
              <w:t>brandmapping</w:t>
            </w:r>
            <w:proofErr w:type="spellEnd"/>
            <w:r>
              <w:t>.</w:t>
            </w:r>
          </w:p>
        </w:tc>
      </w:tr>
      <w:bookmarkEnd w:id="5"/>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Управление портфелем брендов.</w:t>
            </w:r>
          </w:p>
        </w:tc>
        <w:tc>
          <w:tcPr>
            <w:tcW w:w="5954" w:type="dxa"/>
          </w:tcPr>
          <w:p w:rsidR="00B455D2" w:rsidRDefault="00B455D2" w:rsidP="00804E11">
            <w:pPr>
              <w:jc w:val="both"/>
            </w:pPr>
            <w:r>
              <w:t>Взаимоотношения брендов: дом брендов, бренд-дом. Аудит портфеля брендов. Портфельный</w:t>
            </w:r>
          </w:p>
          <w:p w:rsidR="00B455D2" w:rsidRDefault="00B455D2" w:rsidP="00804E11">
            <w:pPr>
              <w:jc w:val="both"/>
            </w:pPr>
            <w:r>
              <w:t xml:space="preserve">анализ: </w:t>
            </w:r>
            <w:proofErr w:type="spellStart"/>
            <w:r>
              <w:t>McKinsey</w:t>
            </w:r>
            <w:proofErr w:type="spellEnd"/>
            <w:r>
              <w:t xml:space="preserve">/GE, матрица качественного анализа </w:t>
            </w:r>
            <w:proofErr w:type="spellStart"/>
            <w:r>
              <w:lastRenderedPageBreak/>
              <w:t>McKinsey</w:t>
            </w:r>
            <w:proofErr w:type="spellEnd"/>
            <w:r>
              <w:t>. Оценка прибыльности</w:t>
            </w:r>
          </w:p>
          <w:p w:rsidR="00B455D2" w:rsidRPr="00305F74" w:rsidRDefault="00B455D2" w:rsidP="00804E11">
            <w:pPr>
              <w:jc w:val="both"/>
            </w:pPr>
            <w:r>
              <w:t>портфеля брендов.</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Капитал бренда.</w:t>
            </w:r>
          </w:p>
        </w:tc>
        <w:tc>
          <w:tcPr>
            <w:tcW w:w="5954" w:type="dxa"/>
          </w:tcPr>
          <w:p w:rsidR="00B455D2" w:rsidRPr="00146A62" w:rsidRDefault="00B455D2" w:rsidP="00804E11">
            <w:p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Pr="00305F74" w:rsidRDefault="00B455D2" w:rsidP="00804E11">
            <w:p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«Десятка показателей» капитала бренда. Системы метрик капитала бренда.</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Стратегии развития бренда во времени.</w:t>
            </w:r>
          </w:p>
        </w:tc>
        <w:tc>
          <w:tcPr>
            <w:tcW w:w="5954" w:type="dxa"/>
          </w:tcPr>
          <w:p w:rsidR="00B455D2" w:rsidRPr="00146A62" w:rsidRDefault="00B455D2" w:rsidP="00804E11">
            <w:pPr>
              <w:jc w:val="both"/>
            </w:pPr>
            <w:r w:rsidRPr="00146A62">
              <w:t xml:space="preserve">Совместный </w:t>
            </w:r>
            <w:proofErr w:type="spellStart"/>
            <w:r w:rsidRPr="00146A62">
              <w:t>брендинг</w:t>
            </w:r>
            <w:proofErr w:type="spellEnd"/>
            <w:r w:rsidRPr="00146A62">
              <w:t xml:space="preserve">. Ингредиентный </w:t>
            </w:r>
            <w:proofErr w:type="spellStart"/>
            <w:r w:rsidRPr="00146A62">
              <w:t>брендинг</w:t>
            </w:r>
            <w:proofErr w:type="spellEnd"/>
            <w:r w:rsidRPr="00146A62">
              <w:t>.</w:t>
            </w:r>
          </w:p>
          <w:p w:rsidR="00B455D2" w:rsidRPr="00305F74" w:rsidRDefault="00B455D2" w:rsidP="00804E11">
            <w:pPr>
              <w:jc w:val="both"/>
            </w:pPr>
            <w:proofErr w:type="spellStart"/>
            <w:r w:rsidRPr="00146A62">
              <w:t>Перепозиционирование</w:t>
            </w:r>
            <w:proofErr w:type="spellEnd"/>
            <w:r w:rsidRPr="00146A62">
              <w:t xml:space="preserve"> брендов. Ликвидация бренда: причины и стратегии. </w:t>
            </w:r>
            <w:proofErr w:type="spellStart"/>
            <w:r w:rsidRPr="00146A62">
              <w:t>Ребрендинг</w:t>
            </w:r>
            <w:proofErr w:type="spellEnd"/>
            <w:r w:rsidRPr="00146A62">
              <w:t>.</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Бренд-коммуникации.</w:t>
            </w:r>
          </w:p>
        </w:tc>
        <w:tc>
          <w:tcPr>
            <w:tcW w:w="5954" w:type="dxa"/>
          </w:tcPr>
          <w:p w:rsidR="00B455D2" w:rsidRDefault="00B455D2" w:rsidP="00804E11">
            <w:pPr>
              <w:jc w:val="both"/>
            </w:pPr>
            <w:bookmarkStart w:id="6" w:name="_Hlk70769269"/>
            <w:r>
              <w:t>Создание брендов без использования рекламы: спонсорство как инструмент создания бренда,</w:t>
            </w:r>
          </w:p>
          <w:p w:rsidR="00B455D2" w:rsidRPr="00305F74" w:rsidRDefault="00B455D2" w:rsidP="00804E11">
            <w:pPr>
              <w:jc w:val="both"/>
            </w:pPr>
            <w:r>
              <w:t>создание брендов в Интернет.</w:t>
            </w:r>
            <w:bookmarkEnd w:id="6"/>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 xml:space="preserve">Тенденции в </w:t>
            </w:r>
            <w:proofErr w:type="spellStart"/>
            <w:r w:rsidRPr="00086D33">
              <w:t>брендинге</w:t>
            </w:r>
            <w:proofErr w:type="spellEnd"/>
            <w:r w:rsidRPr="00086D33">
              <w:t>.</w:t>
            </w:r>
          </w:p>
        </w:tc>
        <w:tc>
          <w:tcPr>
            <w:tcW w:w="5954"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305F74"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Default="00B455D2" w:rsidP="008370BC">
      <w:pPr>
        <w:pStyle w:val="a9"/>
        <w:numPr>
          <w:ilvl w:val="2"/>
          <w:numId w:val="10"/>
        </w:numPr>
        <w:jc w:val="both"/>
        <w:rPr>
          <w:b/>
          <w:iCs/>
        </w:rPr>
      </w:pPr>
      <w:r>
        <w:rPr>
          <w:b/>
          <w:iCs/>
        </w:rPr>
        <w:t xml:space="preserve">Содержание самостоятельной работы </w:t>
      </w:r>
    </w:p>
    <w:p w:rsidR="00B455D2" w:rsidRPr="000517EA" w:rsidRDefault="00B455D2"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712"/>
        <w:gridCol w:w="3562"/>
        <w:gridCol w:w="5312"/>
      </w:tblGrid>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Формы и тематика самостоятельной работы</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Изучение понятия «</w:t>
            </w:r>
            <w:proofErr w:type="spellStart"/>
            <w:r>
              <w:rPr>
                <w:color w:val="000000"/>
              </w:rPr>
              <w:t>брендинг</w:t>
            </w:r>
            <w:proofErr w:type="spellEnd"/>
            <w:r>
              <w:rPr>
                <w:color w:val="000000"/>
              </w:rPr>
              <w:t>» и особенности роли брендов в деятельности компании.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Стратегический анализ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Особенности стратегического анализа бренда.</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Управление портфелем брендов.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Важнейшие особенности управления портфелем брендов.</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86D33">
              <w:t>Капитал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t>Особенности капитала брендов.</w:t>
            </w:r>
          </w:p>
          <w:p w:rsidR="00B455D2" w:rsidRPr="000517EA" w:rsidRDefault="00B455D2" w:rsidP="009C1ED1">
            <w:pPr>
              <w:widowControl/>
              <w:autoSpaceDE/>
              <w:autoSpaceDN/>
              <w:adjustRightInd/>
              <w:jc w:val="both"/>
            </w:pP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lastRenderedPageBreak/>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Стратегии развития бренда во времени.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в стратегии развития бренда во времени.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Бренд-коммуникации.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бренд-коммуникации</w:t>
            </w:r>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 xml:space="preserve">Тенденции в </w:t>
            </w:r>
            <w:proofErr w:type="spellStart"/>
            <w:r w:rsidRPr="00086D33">
              <w:t>брендинге</w:t>
            </w:r>
            <w:proofErr w:type="spellEnd"/>
            <w:r w:rsidRPr="00086D33">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 xml:space="preserve">Важнейшие особенности тенденций в </w:t>
            </w:r>
            <w:proofErr w:type="spellStart"/>
            <w:r>
              <w:rPr>
                <w:color w:val="000000"/>
              </w:rPr>
              <w:t>брендинге</w:t>
            </w:r>
            <w:proofErr w:type="spellEnd"/>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bl>
    <w:p w:rsidR="00B455D2" w:rsidRPr="000517EA" w:rsidRDefault="00B455D2" w:rsidP="000517EA">
      <w:pPr>
        <w:jc w:val="both"/>
        <w:rPr>
          <w:b/>
          <w:iCs/>
        </w:rPr>
      </w:pPr>
    </w:p>
    <w:p w:rsidR="00B455D2" w:rsidRPr="00746128" w:rsidRDefault="00B455D2" w:rsidP="008370BC">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обучающихся по дисциплине </w:t>
      </w:r>
    </w:p>
    <w:p w:rsidR="00B455D2" w:rsidRPr="00773DBC" w:rsidRDefault="00B455D2" w:rsidP="0077065F">
      <w:pPr>
        <w:pStyle w:val="a9"/>
        <w:rPr>
          <w:b/>
          <w:i/>
        </w:rPr>
      </w:pPr>
    </w:p>
    <w:p w:rsidR="00B455D2" w:rsidRPr="00956DAC" w:rsidRDefault="00B455D2" w:rsidP="00BC2091">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Аакер</w:t>
      </w:r>
      <w:proofErr w:type="spellEnd"/>
      <w:r w:rsidRPr="00956DAC">
        <w:rPr>
          <w:color w:val="000000"/>
          <w:highlight w:val="yellow"/>
          <w:shd w:val="clear" w:color="auto" w:fill="FCFCFC"/>
        </w:rPr>
        <w:t xml:space="preserve"> Дэвид А., </w:t>
      </w:r>
      <w:proofErr w:type="spellStart"/>
      <w:r w:rsidRPr="00956DAC">
        <w:rPr>
          <w:color w:val="000000"/>
          <w:highlight w:val="yellow"/>
          <w:shd w:val="clear" w:color="auto" w:fill="FCFCFC"/>
        </w:rPr>
        <w:t>Йохимштайлер</w:t>
      </w:r>
      <w:proofErr w:type="spellEnd"/>
      <w:r w:rsidRPr="00956DAC">
        <w:rPr>
          <w:color w:val="000000"/>
          <w:highlight w:val="yellow"/>
          <w:shd w:val="clear" w:color="auto" w:fill="FCFCFC"/>
        </w:rPr>
        <w:t xml:space="preserve"> Эрик Бренд-лидерство: новая концепция </w:t>
      </w:r>
      <w:proofErr w:type="spellStart"/>
      <w:r w:rsidRPr="00956DAC">
        <w:rPr>
          <w:color w:val="000000"/>
          <w:highlight w:val="yellow"/>
          <w:shd w:val="clear" w:color="auto" w:fill="FCFCFC"/>
        </w:rPr>
        <w:t>брендинга</w:t>
      </w:r>
      <w:proofErr w:type="spellEnd"/>
      <w:r w:rsidRPr="00956DAC">
        <w:rPr>
          <w:color w:val="000000"/>
          <w:highlight w:val="yellow"/>
          <w:shd w:val="clear" w:color="auto" w:fill="FCFCFC"/>
        </w:rPr>
        <w:t>, М.: Издательский Дом Гребенникова, 2003</w:t>
      </w:r>
      <w:r w:rsidRPr="00BC2091">
        <w:rPr>
          <w:color w:val="000000"/>
          <w:shd w:val="clear" w:color="auto" w:fill="FCFCFC"/>
        </w:rPr>
        <w:t>https://www.studmed.ru/aaker-d-yohimshtayler-e-brend-liderstvo-novaya-koncepciya-brendinga_e13c54f9c5e.html</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Келлер</w:t>
      </w:r>
      <w:proofErr w:type="spellEnd"/>
      <w:r w:rsidRPr="00956DAC">
        <w:rPr>
          <w:color w:val="000000"/>
          <w:highlight w:val="yellow"/>
          <w:shd w:val="clear" w:color="auto" w:fill="FCFCFC"/>
        </w:rPr>
        <w:t xml:space="preserve"> К.Л. Стратегический бренд-менеджмент: создание, оценка и управление марочным капиталом, 2-е изд.: Пер. с англ. – М.: Издательский дом «Вильямс», 2005</w:t>
      </w:r>
      <w:r w:rsidRPr="00BD5E6E">
        <w:rPr>
          <w:color w:val="000000"/>
          <w:shd w:val="clear" w:color="auto" w:fill="FCFCFC"/>
        </w:rPr>
        <w:t>https://obiznese.com/load/23/501100-strategicheskij-bryend-menedzhment-sozdanie-ocenka-i-upravlenie-marochnym-kapitalom-2-e-izdanie-keller-kevin-lejn-kniga.html</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Темпорал</w:t>
      </w:r>
      <w:proofErr w:type="spellEnd"/>
      <w:r w:rsidRPr="00956DAC">
        <w:rPr>
          <w:color w:val="000000"/>
          <w:highlight w:val="yellow"/>
          <w:shd w:val="clear" w:color="auto" w:fill="FCFCFC"/>
        </w:rPr>
        <w:t xml:space="preserve"> П. Эффективный бренд-менеджмент, Пер. с англ., Издательский дом «Нева», 2003</w:t>
      </w:r>
      <w:r w:rsidRPr="00BD5E6E">
        <w:rPr>
          <w:color w:val="000000"/>
          <w:shd w:val="clear" w:color="auto" w:fill="FCFCFC"/>
        </w:rPr>
        <w:t>https://www.hse.ru/data/981/440/1233/upravlenie%20brendom.pdf</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Траут</w:t>
      </w:r>
      <w:proofErr w:type="spellEnd"/>
      <w:r w:rsidRPr="00956DAC">
        <w:rPr>
          <w:color w:val="000000"/>
          <w:highlight w:val="yellow"/>
          <w:shd w:val="clear" w:color="auto" w:fill="FCFCFC"/>
        </w:rPr>
        <w:t xml:space="preserve">, Дж. </w:t>
      </w:r>
      <w:proofErr w:type="spellStart"/>
      <w:r w:rsidRPr="00956DAC">
        <w:rPr>
          <w:color w:val="000000"/>
          <w:highlight w:val="yellow"/>
          <w:shd w:val="clear" w:color="auto" w:fill="FCFCFC"/>
        </w:rPr>
        <w:t>Репозиционирование</w:t>
      </w:r>
      <w:proofErr w:type="spellEnd"/>
      <w:r w:rsidRPr="00956DAC">
        <w:rPr>
          <w:color w:val="000000"/>
          <w:highlight w:val="yellow"/>
          <w:shd w:val="clear" w:color="auto" w:fill="FCFCFC"/>
        </w:rPr>
        <w:t xml:space="preserve">. Бизнес в эпоху конкуренции, перемен и кризиса / Дж. </w:t>
      </w:r>
      <w:proofErr w:type="spellStart"/>
      <w:r w:rsidRPr="00956DAC">
        <w:rPr>
          <w:color w:val="000000"/>
          <w:highlight w:val="yellow"/>
          <w:shd w:val="clear" w:color="auto" w:fill="FCFCFC"/>
        </w:rPr>
        <w:t>Траут</w:t>
      </w:r>
      <w:proofErr w:type="spellEnd"/>
      <w:r w:rsidRPr="00956DAC">
        <w:rPr>
          <w:color w:val="000000"/>
          <w:highlight w:val="yellow"/>
          <w:shd w:val="clear" w:color="auto" w:fill="FCFCFC"/>
        </w:rPr>
        <w:t xml:space="preserve">. - Питер, 2010 – 256 </w:t>
      </w:r>
      <w:proofErr w:type="spellStart"/>
      <w:r w:rsidRPr="00956DAC">
        <w:rPr>
          <w:color w:val="000000"/>
          <w:highlight w:val="yellow"/>
          <w:shd w:val="clear" w:color="auto" w:fill="FCFCFC"/>
        </w:rPr>
        <w:t>с.</w:t>
      </w:r>
      <w:r w:rsidRPr="00BD5E6E">
        <w:rPr>
          <w:color w:val="000000"/>
          <w:shd w:val="clear" w:color="auto" w:fill="FCFCFC"/>
        </w:rPr>
        <w:t>https</w:t>
      </w:r>
      <w:proofErr w:type="spellEnd"/>
      <w:r w:rsidRPr="00BD5E6E">
        <w:rPr>
          <w:color w:val="000000"/>
          <w:shd w:val="clear" w:color="auto" w:fill="FCFCFC"/>
        </w:rPr>
        <w:t>://avidreaders.ru/</w:t>
      </w:r>
    </w:p>
    <w:p w:rsidR="00B455D2" w:rsidRPr="00956DAC" w:rsidRDefault="00B455D2" w:rsidP="00BD5E6E">
      <w:pPr>
        <w:pStyle w:val="a9"/>
        <w:numPr>
          <w:ilvl w:val="0"/>
          <w:numId w:val="18"/>
        </w:numPr>
        <w:tabs>
          <w:tab w:val="left" w:pos="1701"/>
        </w:tabs>
        <w:rPr>
          <w:color w:val="000000"/>
          <w:highlight w:val="yellow"/>
          <w:shd w:val="clear" w:color="auto" w:fill="FCFCFC"/>
        </w:rPr>
      </w:pPr>
      <w:r w:rsidRPr="00956DAC">
        <w:rPr>
          <w:color w:val="000000"/>
          <w:highlight w:val="yellow"/>
          <w:shd w:val="clear" w:color="auto" w:fill="FCFCFC"/>
        </w:rPr>
        <w:t>Шеррингтон М. Незримые ценности бренда, М.: Вершина, 2006</w:t>
      </w:r>
      <w:r w:rsidRPr="00BD5E6E">
        <w:rPr>
          <w:color w:val="000000"/>
          <w:shd w:val="clear" w:color="auto" w:fill="FCFCFC"/>
        </w:rPr>
        <w:t>https://www.studmed.ru/sherrington-m-nezrimye-cennosti-brenda_ee64771d5ca.html</w:t>
      </w:r>
    </w:p>
    <w:p w:rsidR="00B455D2"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Шультц</w:t>
      </w:r>
      <w:proofErr w:type="spellEnd"/>
      <w:r w:rsidRPr="00956DAC">
        <w:rPr>
          <w:color w:val="000000"/>
          <w:highlight w:val="yellow"/>
          <w:shd w:val="clear" w:color="auto" w:fill="FCFCFC"/>
        </w:rPr>
        <w:t xml:space="preserve"> Д., Барнс Б. Стратегические бренд-коммуникационные кампании. – М.: Изд. </w:t>
      </w:r>
      <w:proofErr w:type="spellStart"/>
      <w:r w:rsidRPr="00956DAC">
        <w:rPr>
          <w:color w:val="000000"/>
          <w:highlight w:val="yellow"/>
          <w:shd w:val="clear" w:color="auto" w:fill="FCFCFC"/>
        </w:rPr>
        <w:t>ДомГребенникова</w:t>
      </w:r>
      <w:proofErr w:type="spellEnd"/>
      <w:r w:rsidRPr="00956DAC">
        <w:rPr>
          <w:color w:val="000000"/>
          <w:highlight w:val="yellow"/>
          <w:shd w:val="clear" w:color="auto" w:fill="FCFCFC"/>
        </w:rPr>
        <w:t>, 2004</w:t>
      </w:r>
      <w:r w:rsidRPr="00BD5E6E">
        <w:rPr>
          <w:color w:val="000000"/>
          <w:shd w:val="clear" w:color="auto" w:fill="FCFCFC"/>
        </w:rPr>
        <w:t>https://ecsocman.hse.ru/</w:t>
      </w:r>
    </w:p>
    <w:p w:rsidR="00B455D2" w:rsidRDefault="00B455D2" w:rsidP="00956DAC">
      <w:pPr>
        <w:tabs>
          <w:tab w:val="left" w:pos="1701"/>
        </w:tabs>
        <w:rPr>
          <w:color w:val="000000"/>
          <w:highlight w:val="yellow"/>
          <w:shd w:val="clear" w:color="auto" w:fill="FCFCFC"/>
        </w:rPr>
      </w:pPr>
    </w:p>
    <w:p w:rsidR="00B455D2" w:rsidRPr="00031960" w:rsidRDefault="00B455D2" w:rsidP="00956DA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B455D2" w:rsidRPr="00956DAC"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55D2" w:rsidRPr="00773DBC" w:rsidRDefault="00B455D2" w:rsidP="0077065F">
      <w:pPr>
        <w:tabs>
          <w:tab w:val="left" w:pos="1701"/>
        </w:tabs>
      </w:pPr>
    </w:p>
    <w:p w:rsidR="00B455D2" w:rsidRPr="00746128" w:rsidRDefault="00B455D2" w:rsidP="008370BC">
      <w:pPr>
        <w:pStyle w:val="a9"/>
        <w:numPr>
          <w:ilvl w:val="0"/>
          <w:numId w:val="10"/>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B455D2" w:rsidRPr="00C650F0" w:rsidRDefault="00B455D2" w:rsidP="00956DAC">
      <w:pPr>
        <w:pStyle w:val="a9"/>
        <w:ind w:left="284" w:hanging="11"/>
        <w:jc w:val="both"/>
      </w:pPr>
      <w:r>
        <w:tab/>
      </w:r>
      <w:r>
        <w:tab/>
      </w:r>
      <w:r w:rsidRPr="00C650F0">
        <w:t>Предусмотрены следующие виды контроля качества освоения конкретной дисциплины:</w:t>
      </w:r>
    </w:p>
    <w:p w:rsidR="00B455D2" w:rsidRPr="00C650F0" w:rsidRDefault="00B455D2" w:rsidP="00956DAC">
      <w:pPr>
        <w:pStyle w:val="a9"/>
        <w:ind w:left="284" w:hanging="11"/>
        <w:jc w:val="both"/>
      </w:pPr>
      <w:r w:rsidRPr="00C650F0">
        <w:t>- текущий контроль успеваемости</w:t>
      </w:r>
    </w:p>
    <w:p w:rsidR="00B455D2" w:rsidRPr="00956DAC" w:rsidRDefault="00B455D2" w:rsidP="00956DAC">
      <w:pPr>
        <w:pStyle w:val="a9"/>
        <w:ind w:left="284" w:hanging="11"/>
        <w:jc w:val="both"/>
      </w:pPr>
      <w:r w:rsidRPr="00C650F0">
        <w:t>- промежуточная аттес</w:t>
      </w:r>
      <w:r>
        <w:t>тация обучающихся по дисциплине</w:t>
      </w:r>
    </w:p>
    <w:p w:rsidR="00B455D2" w:rsidRPr="00AB6DC2" w:rsidRDefault="00B455D2"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B455D2" w:rsidRPr="00C650F0" w:rsidRDefault="00B455D2" w:rsidP="0077065F">
      <w:pPr>
        <w:jc w:val="both"/>
      </w:pPr>
      <w:r w:rsidRPr="00C650F0">
        <w:tab/>
        <w:t>Текущий контроль успеваемости обеспечивает оценивание хода освоения дисциплины в процессе обучения.</w:t>
      </w:r>
    </w:p>
    <w:p w:rsidR="00B455D2" w:rsidRPr="00C650F0" w:rsidRDefault="00B455D2" w:rsidP="0077065F">
      <w:pPr>
        <w:pStyle w:val="a9"/>
        <w:jc w:val="both"/>
        <w:rPr>
          <w:i/>
        </w:rPr>
      </w:pPr>
    </w:p>
    <w:p w:rsidR="00B455D2" w:rsidRDefault="00B455D2"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B455D2" w:rsidRPr="00AB6DC2" w:rsidRDefault="00B455D2"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B455D2" w:rsidRPr="00E57563" w:rsidTr="00804E11">
        <w:tc>
          <w:tcPr>
            <w:tcW w:w="709" w:type="dxa"/>
          </w:tcPr>
          <w:p w:rsidR="00B455D2" w:rsidRPr="00704111" w:rsidRDefault="00B455D2" w:rsidP="00804E11">
            <w:pPr>
              <w:pStyle w:val="a9"/>
              <w:ind w:left="0"/>
              <w:jc w:val="center"/>
            </w:pPr>
            <w:r w:rsidRPr="00704111">
              <w:t>№ п/п</w:t>
            </w:r>
          </w:p>
        </w:tc>
        <w:tc>
          <w:tcPr>
            <w:tcW w:w="2410" w:type="dxa"/>
          </w:tcPr>
          <w:p w:rsidR="00B455D2" w:rsidRPr="00704111" w:rsidRDefault="00B455D2" w:rsidP="00804E11">
            <w:pPr>
              <w:pStyle w:val="a9"/>
              <w:ind w:left="0"/>
              <w:jc w:val="center"/>
            </w:pPr>
            <w:r w:rsidRPr="00704111">
              <w:t>Контролируемые разделы (темы)</w:t>
            </w:r>
          </w:p>
        </w:tc>
        <w:tc>
          <w:tcPr>
            <w:tcW w:w="1559" w:type="dxa"/>
          </w:tcPr>
          <w:p w:rsidR="00B455D2" w:rsidRPr="00704111" w:rsidRDefault="00B455D2" w:rsidP="00804E11">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B455D2" w:rsidRPr="00704111" w:rsidRDefault="00B455D2" w:rsidP="00804E11">
            <w:pPr>
              <w:pStyle w:val="a9"/>
              <w:ind w:left="0"/>
            </w:pPr>
            <w:r w:rsidRPr="00704111">
              <w:t xml:space="preserve"> Наименование оценочного средства</w:t>
            </w:r>
          </w:p>
        </w:tc>
      </w:tr>
      <w:tr w:rsidR="00B455D2" w:rsidRPr="00E57563" w:rsidTr="00804E11">
        <w:tc>
          <w:tcPr>
            <w:tcW w:w="709" w:type="dxa"/>
          </w:tcPr>
          <w:p w:rsidR="00B455D2" w:rsidRPr="00E57563" w:rsidRDefault="00B455D2" w:rsidP="00804E11">
            <w:pPr>
              <w:ind w:right="305"/>
            </w:pPr>
          </w:p>
        </w:tc>
        <w:tc>
          <w:tcPr>
            <w:tcW w:w="8788" w:type="dxa"/>
            <w:gridSpan w:val="3"/>
          </w:tcPr>
          <w:p w:rsidR="00B455D2" w:rsidRPr="00804E11" w:rsidRDefault="00B455D2" w:rsidP="00804E11">
            <w:pPr>
              <w:pStyle w:val="aa"/>
              <w:ind w:left="426" w:hanging="426"/>
              <w:jc w:val="center"/>
              <w:rPr>
                <w:b/>
                <w:sz w:val="24"/>
                <w:szCs w:val="24"/>
              </w:rPr>
            </w:pPr>
            <w:r w:rsidRPr="00804E11">
              <w:rPr>
                <w:b/>
                <w:sz w:val="24"/>
                <w:szCs w:val="24"/>
              </w:rPr>
              <w:t>7 семестр</w:t>
            </w: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7" w:name="_Hlk70789096"/>
            <w:proofErr w:type="spellStart"/>
            <w:r w:rsidRPr="00086D33">
              <w:t>Брендинг</w:t>
            </w:r>
            <w:proofErr w:type="spellEnd"/>
            <w:r w:rsidRPr="00086D33">
              <w:t xml:space="preserve"> и роль брендов в деятельности компании.</w:t>
            </w:r>
            <w:bookmarkEnd w:id="7"/>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p w:rsidR="00B455D2" w:rsidRPr="00E57563" w:rsidRDefault="00B455D2" w:rsidP="00804E11">
            <w:pPr>
              <w:jc w:val="both"/>
            </w:pP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bCs/>
                <w:spacing w:val="-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8" w:name="_Hlk70789164"/>
            <w:r w:rsidRPr="00086D33">
              <w:t>Стратегический анализ бренда</w:t>
            </w:r>
            <w:bookmarkEnd w:id="8"/>
            <w:r w:rsidRPr="00086D33">
              <w:t>.</w:t>
            </w:r>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804E11" w:rsidRDefault="00B455D2" w:rsidP="00804E11">
            <w:pPr>
              <w:pStyle w:val="aa"/>
              <w:ind w:left="426" w:hanging="426"/>
              <w:jc w:val="both"/>
              <w:rPr>
                <w:sz w:val="24"/>
                <w:szCs w:val="2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9" w:name="_Hlk70789250"/>
            <w:r w:rsidRPr="00086D33">
              <w:t>Управление портфелем брендов.</w:t>
            </w:r>
            <w:bookmarkEnd w:id="9"/>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bookmarkStart w:id="10" w:name="_Hlk70768906"/>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1" w:name="_Hlk70789295"/>
            <w:r w:rsidRPr="00086D33">
              <w:t>Капитал бренда.</w:t>
            </w:r>
            <w:bookmarkEnd w:id="11"/>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bookmarkEnd w:id="10"/>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2" w:name="_Hlk70789341"/>
            <w:r w:rsidRPr="00086D33">
              <w:t>Стратегии развития бренда во времени.</w:t>
            </w:r>
            <w:bookmarkEnd w:id="12"/>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3" w:name="_Hlk70789392"/>
            <w:r w:rsidRPr="00086D33">
              <w:t>Бренд-коммуникации.</w:t>
            </w:r>
            <w:bookmarkEnd w:id="13"/>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4" w:name="_Hlk70789420"/>
            <w:r w:rsidRPr="00086D33">
              <w:t xml:space="preserve">Тенденции в </w:t>
            </w:r>
            <w:proofErr w:type="spellStart"/>
            <w:r w:rsidRPr="00086D33">
              <w:t>брендинге</w:t>
            </w:r>
            <w:proofErr w:type="spellEnd"/>
            <w:r w:rsidRPr="00086D33">
              <w:t>.</w:t>
            </w:r>
            <w:bookmarkEnd w:id="14"/>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a"/>
              <w:ind w:left="426" w:hanging="426"/>
              <w:jc w:val="both"/>
            </w:pPr>
          </w:p>
        </w:tc>
      </w:tr>
    </w:tbl>
    <w:p w:rsidR="00B455D2" w:rsidRPr="00773DBC" w:rsidRDefault="00B455D2" w:rsidP="0077065F">
      <w:pPr>
        <w:pStyle w:val="a9"/>
        <w:jc w:val="both"/>
      </w:pPr>
    </w:p>
    <w:p w:rsidR="00B455D2" w:rsidRPr="009F0757" w:rsidRDefault="00B455D2" w:rsidP="009F0757">
      <w:pPr>
        <w:jc w:val="both"/>
        <w:rPr>
          <w:i/>
        </w:rPr>
      </w:pPr>
    </w:p>
    <w:p w:rsidR="00B455D2" w:rsidRDefault="00B455D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55D2" w:rsidRDefault="00B455D2" w:rsidP="0077065F">
      <w:pPr>
        <w:pStyle w:val="a9"/>
        <w:jc w:val="both"/>
        <w:rPr>
          <w:i/>
          <w:u w:val="single"/>
        </w:rPr>
      </w:pPr>
    </w:p>
    <w:p w:rsidR="00B455D2" w:rsidRDefault="00B455D2" w:rsidP="00F62886">
      <w:pPr>
        <w:pStyle w:val="aa"/>
        <w:ind w:left="426" w:hanging="426"/>
        <w:rPr>
          <w:b/>
          <w:bCs/>
          <w:spacing w:val="-4"/>
          <w:sz w:val="24"/>
          <w:szCs w:val="24"/>
        </w:rPr>
      </w:pPr>
      <w:r>
        <w:rPr>
          <w:b/>
          <w:bCs/>
          <w:spacing w:val="-4"/>
          <w:sz w:val="24"/>
          <w:szCs w:val="24"/>
        </w:rPr>
        <w:t xml:space="preserve">Тема 1. </w:t>
      </w:r>
      <w:proofErr w:type="spellStart"/>
      <w:r w:rsidRPr="00F62886">
        <w:rPr>
          <w:b/>
          <w:bCs/>
          <w:spacing w:val="-4"/>
          <w:sz w:val="24"/>
          <w:szCs w:val="24"/>
        </w:rPr>
        <w:t>Брендинг</w:t>
      </w:r>
      <w:proofErr w:type="spellEnd"/>
      <w:r w:rsidRPr="00F62886">
        <w:rPr>
          <w:b/>
          <w:bCs/>
          <w:spacing w:val="-4"/>
          <w:sz w:val="24"/>
          <w:szCs w:val="24"/>
        </w:rPr>
        <w:t xml:space="preserve"> и роль брендов в деятельности компании.</w:t>
      </w:r>
    </w:p>
    <w:p w:rsidR="00B455D2" w:rsidRPr="00F62886" w:rsidRDefault="00B455D2" w:rsidP="00A276BA">
      <w:pPr>
        <w:jc w:val="both"/>
        <w:rPr>
          <w:i/>
          <w:iCs/>
          <w:spacing w:val="-4"/>
        </w:rPr>
      </w:pPr>
      <w:r>
        <w:rPr>
          <w:i/>
          <w:iCs/>
          <w:spacing w:val="-4"/>
        </w:rPr>
        <w:t>Вопросы к семинару</w:t>
      </w:r>
    </w:p>
    <w:p w:rsidR="00B455D2" w:rsidRDefault="00B455D2" w:rsidP="008370BC">
      <w:pPr>
        <w:pStyle w:val="a9"/>
        <w:numPr>
          <w:ilvl w:val="0"/>
          <w:numId w:val="21"/>
        </w:numPr>
        <w:jc w:val="both"/>
      </w:pPr>
      <w:r>
        <w:lastRenderedPageBreak/>
        <w:t xml:space="preserve">Бренд и его роль в корпоративной стратегии. </w:t>
      </w:r>
    </w:p>
    <w:p w:rsidR="00B455D2" w:rsidRDefault="00B455D2" w:rsidP="008370BC">
      <w:pPr>
        <w:pStyle w:val="a9"/>
        <w:numPr>
          <w:ilvl w:val="0"/>
          <w:numId w:val="21"/>
        </w:numPr>
        <w:jc w:val="both"/>
      </w:pPr>
      <w:r>
        <w:t xml:space="preserve">Переход от модели бренд- менеджмента к модели бренд-лидерства. </w:t>
      </w:r>
    </w:p>
    <w:p w:rsidR="00B455D2" w:rsidRDefault="00B455D2" w:rsidP="008370BC">
      <w:pPr>
        <w:pStyle w:val="a9"/>
        <w:numPr>
          <w:ilvl w:val="0"/>
          <w:numId w:val="21"/>
        </w:numPr>
        <w:jc w:val="both"/>
      </w:pPr>
      <w:r>
        <w:t xml:space="preserve">Ключевые решения в области </w:t>
      </w:r>
      <w:proofErr w:type="spellStart"/>
      <w:r>
        <w:t>брендинга</w:t>
      </w:r>
      <w:proofErr w:type="spellEnd"/>
      <w:r>
        <w:t>. Нужно ли создавать собственный бренд?</w:t>
      </w:r>
    </w:p>
    <w:p w:rsidR="00B455D2" w:rsidRPr="0021199D" w:rsidRDefault="00B455D2" w:rsidP="008370BC">
      <w:pPr>
        <w:pStyle w:val="a9"/>
        <w:numPr>
          <w:ilvl w:val="0"/>
          <w:numId w:val="21"/>
        </w:numPr>
        <w:jc w:val="both"/>
      </w:pPr>
      <w:r>
        <w:t>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p>
    <w:p w:rsidR="00B455D2" w:rsidRDefault="00B455D2" w:rsidP="00A276BA">
      <w:pPr>
        <w:jc w:val="both"/>
        <w:rPr>
          <w:b/>
          <w:bCs/>
          <w:spacing w:val="-4"/>
        </w:rPr>
      </w:pPr>
      <w:r>
        <w:rPr>
          <w:b/>
          <w:bCs/>
          <w:spacing w:val="-4"/>
        </w:rPr>
        <w:t>Тема 2.</w:t>
      </w:r>
      <w:r w:rsidRPr="00F62886">
        <w:rPr>
          <w:b/>
          <w:bCs/>
          <w:spacing w:val="-4"/>
        </w:rPr>
        <w:t>Стратегический анализ бренда</w:t>
      </w:r>
      <w:r w:rsidRPr="007C58E0">
        <w:rPr>
          <w:b/>
          <w:bCs/>
          <w:spacing w:val="-4"/>
        </w:rPr>
        <w:t>.</w:t>
      </w:r>
    </w:p>
    <w:p w:rsidR="00B455D2" w:rsidRPr="00F62886" w:rsidRDefault="00B455D2" w:rsidP="00F62886">
      <w:pPr>
        <w:jc w:val="both"/>
        <w:rPr>
          <w:i/>
          <w:iCs/>
          <w:spacing w:val="-4"/>
        </w:rPr>
      </w:pPr>
      <w:r>
        <w:rPr>
          <w:i/>
          <w:iCs/>
          <w:spacing w:val="-4"/>
        </w:rPr>
        <w:t>Вопросы к семинару</w:t>
      </w:r>
    </w:p>
    <w:p w:rsidR="00B455D2" w:rsidRDefault="00B455D2" w:rsidP="008370BC">
      <w:pPr>
        <w:pStyle w:val="a9"/>
        <w:numPr>
          <w:ilvl w:val="0"/>
          <w:numId w:val="22"/>
        </w:numPr>
        <w:jc w:val="both"/>
      </w:pPr>
      <w:r>
        <w:t xml:space="preserve">Анализ брендов конкурентов: позиции конкурентов, анализ сильных и слабых сторон, семиотический анализ. </w:t>
      </w:r>
    </w:p>
    <w:p w:rsidR="00B455D2" w:rsidRDefault="00B455D2" w:rsidP="008370BC">
      <w:pPr>
        <w:pStyle w:val="a9"/>
        <w:numPr>
          <w:ilvl w:val="0"/>
          <w:numId w:val="22"/>
        </w:numPr>
        <w:jc w:val="both"/>
      </w:pPr>
      <w:r>
        <w:t xml:space="preserve">Анализ бренда компании: структура бренда, анализ сильных и слабых сторон, связи с другими брендами. </w:t>
      </w:r>
    </w:p>
    <w:p w:rsidR="00B455D2" w:rsidRPr="00CA1028" w:rsidRDefault="00B455D2" w:rsidP="008370BC">
      <w:pPr>
        <w:pStyle w:val="a9"/>
        <w:numPr>
          <w:ilvl w:val="0"/>
          <w:numId w:val="22"/>
        </w:numPr>
        <w:jc w:val="both"/>
      </w:pPr>
      <w:r>
        <w:t xml:space="preserve">Технология </w:t>
      </w:r>
      <w:proofErr w:type="spellStart"/>
      <w:r>
        <w:t>brandmapping</w:t>
      </w:r>
      <w:proofErr w:type="spellEnd"/>
      <w:r>
        <w:t>.</w:t>
      </w:r>
    </w:p>
    <w:p w:rsidR="00B455D2" w:rsidRDefault="00B455D2" w:rsidP="007C58E0">
      <w:pPr>
        <w:jc w:val="both"/>
        <w:rPr>
          <w:b/>
          <w:iCs/>
        </w:rPr>
      </w:pPr>
      <w:r w:rsidRPr="004B6715">
        <w:rPr>
          <w:b/>
          <w:iCs/>
        </w:rPr>
        <w:t xml:space="preserve">Тема 3. </w:t>
      </w:r>
      <w:r w:rsidRPr="00F62886">
        <w:rPr>
          <w:b/>
          <w:iCs/>
        </w:rPr>
        <w:t>Управление портфелем брендов.</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3"/>
        </w:numPr>
      </w:pPr>
      <w:r>
        <w:t>Взаимоотношения брендов: дом брендов, бренд-дом. Аудит портфеля брендов.</w:t>
      </w:r>
    </w:p>
    <w:p w:rsidR="00B455D2" w:rsidRDefault="00B455D2" w:rsidP="008370BC">
      <w:pPr>
        <w:pStyle w:val="a9"/>
        <w:numPr>
          <w:ilvl w:val="0"/>
          <w:numId w:val="23"/>
        </w:numPr>
      </w:pPr>
      <w:r>
        <w:t xml:space="preserve">Портфельный анализ: </w:t>
      </w:r>
      <w:proofErr w:type="spellStart"/>
      <w:r>
        <w:t>McKinsey</w:t>
      </w:r>
      <w:proofErr w:type="spellEnd"/>
      <w:r>
        <w:t xml:space="preserve">/GE, матрица качественного анализа </w:t>
      </w:r>
      <w:proofErr w:type="spellStart"/>
      <w:r>
        <w:t>McKinsey</w:t>
      </w:r>
      <w:proofErr w:type="spellEnd"/>
      <w:r>
        <w:t>.</w:t>
      </w:r>
    </w:p>
    <w:p w:rsidR="00B455D2" w:rsidRPr="00CA1028" w:rsidRDefault="00B455D2" w:rsidP="008370BC">
      <w:pPr>
        <w:pStyle w:val="a9"/>
        <w:numPr>
          <w:ilvl w:val="0"/>
          <w:numId w:val="23"/>
        </w:numPr>
      </w:pPr>
      <w:r>
        <w:t>Оценка прибыльности портфеля брендов.</w:t>
      </w:r>
    </w:p>
    <w:p w:rsidR="00B455D2" w:rsidRDefault="00B455D2" w:rsidP="007C58E0">
      <w:pPr>
        <w:rPr>
          <w:b/>
          <w:iCs/>
        </w:rPr>
      </w:pPr>
      <w:r w:rsidRPr="004B6715">
        <w:rPr>
          <w:b/>
          <w:iCs/>
        </w:rPr>
        <w:t xml:space="preserve">Тема 4. </w:t>
      </w:r>
      <w:r w:rsidRPr="00F62886">
        <w:rPr>
          <w:b/>
          <w:iCs/>
        </w:rPr>
        <w:t>Капитал бренда.</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4"/>
        </w:num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Default="00B455D2" w:rsidP="008370BC">
      <w:pPr>
        <w:pStyle w:val="a9"/>
        <w:numPr>
          <w:ilvl w:val="0"/>
          <w:numId w:val="24"/>
        </w:num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xml:space="preserve">). </w:t>
      </w:r>
    </w:p>
    <w:p w:rsidR="00B455D2" w:rsidRPr="0021696D" w:rsidRDefault="00B455D2" w:rsidP="008370BC">
      <w:pPr>
        <w:pStyle w:val="a9"/>
        <w:numPr>
          <w:ilvl w:val="0"/>
          <w:numId w:val="24"/>
        </w:numPr>
        <w:jc w:val="both"/>
      </w:pPr>
      <w:r w:rsidRPr="00146A62">
        <w:t>«Десятка показателей» капитала бренда. Системы метрик капитала бренда.</w:t>
      </w:r>
    </w:p>
    <w:p w:rsidR="00B455D2" w:rsidRDefault="00B455D2" w:rsidP="00BF4064">
      <w:pPr>
        <w:jc w:val="both"/>
        <w:rPr>
          <w:b/>
          <w:iCs/>
        </w:rPr>
      </w:pPr>
      <w:r w:rsidRPr="004B6715">
        <w:rPr>
          <w:b/>
          <w:iCs/>
        </w:rPr>
        <w:t xml:space="preserve">Тема 5. </w:t>
      </w:r>
      <w:r w:rsidRPr="00F62886">
        <w:rPr>
          <w:b/>
          <w:iCs/>
        </w:rPr>
        <w:t>Стратегии развития бренда во времени.</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5"/>
        </w:numPr>
        <w:jc w:val="both"/>
      </w:pPr>
      <w:r w:rsidRPr="00146A62">
        <w:t xml:space="preserve">Совместный </w:t>
      </w:r>
      <w:proofErr w:type="spellStart"/>
      <w:r w:rsidRPr="00146A62">
        <w:t>брендинг</w:t>
      </w:r>
      <w:proofErr w:type="spellEnd"/>
      <w:r w:rsidRPr="00146A62">
        <w:t xml:space="preserve">. </w:t>
      </w:r>
    </w:p>
    <w:p w:rsidR="00B455D2" w:rsidRDefault="00B455D2" w:rsidP="008370BC">
      <w:pPr>
        <w:pStyle w:val="a9"/>
        <w:numPr>
          <w:ilvl w:val="0"/>
          <w:numId w:val="25"/>
        </w:numPr>
        <w:jc w:val="both"/>
      </w:pPr>
      <w:r w:rsidRPr="00146A62">
        <w:t xml:space="preserve">Ингредиентный </w:t>
      </w:r>
      <w:proofErr w:type="spellStart"/>
      <w:r w:rsidRPr="00146A62">
        <w:t>брендинг</w:t>
      </w:r>
      <w:proofErr w:type="spellEnd"/>
      <w:r w:rsidRPr="00146A62">
        <w:t>.</w:t>
      </w:r>
    </w:p>
    <w:p w:rsidR="00B455D2" w:rsidRDefault="00B455D2" w:rsidP="008370BC">
      <w:pPr>
        <w:pStyle w:val="a9"/>
        <w:numPr>
          <w:ilvl w:val="0"/>
          <w:numId w:val="25"/>
        </w:numPr>
        <w:jc w:val="both"/>
      </w:pPr>
      <w:proofErr w:type="spellStart"/>
      <w:r w:rsidRPr="00146A62">
        <w:t>Перепозиционирование</w:t>
      </w:r>
      <w:proofErr w:type="spellEnd"/>
      <w:r w:rsidRPr="00146A62">
        <w:t xml:space="preserve"> брендов. </w:t>
      </w:r>
    </w:p>
    <w:p w:rsidR="00B455D2" w:rsidRDefault="00B455D2" w:rsidP="008370BC">
      <w:pPr>
        <w:pStyle w:val="a9"/>
        <w:numPr>
          <w:ilvl w:val="0"/>
          <w:numId w:val="25"/>
        </w:numPr>
        <w:jc w:val="both"/>
      </w:pPr>
      <w:r w:rsidRPr="00146A62">
        <w:t xml:space="preserve">Ликвидация бренда: причины и стратегии. </w:t>
      </w:r>
    </w:p>
    <w:p w:rsidR="00B455D2" w:rsidRDefault="00B455D2" w:rsidP="008370BC">
      <w:pPr>
        <w:pStyle w:val="a9"/>
        <w:numPr>
          <w:ilvl w:val="0"/>
          <w:numId w:val="25"/>
        </w:numPr>
        <w:jc w:val="both"/>
      </w:pPr>
      <w:proofErr w:type="spellStart"/>
      <w:r w:rsidRPr="00146A62">
        <w:t>Ребрендинг</w:t>
      </w:r>
      <w:proofErr w:type="spellEnd"/>
      <w:r w:rsidRPr="00146A62">
        <w:t>.</w:t>
      </w:r>
    </w:p>
    <w:p w:rsidR="00B455D2" w:rsidRPr="00F4065A" w:rsidRDefault="00B455D2" w:rsidP="004B6715">
      <w:pPr>
        <w:jc w:val="both"/>
        <w:rPr>
          <w:b/>
          <w:iCs/>
        </w:rPr>
      </w:pPr>
      <w:r w:rsidRPr="00F4065A">
        <w:rPr>
          <w:b/>
          <w:iCs/>
        </w:rPr>
        <w:t xml:space="preserve">Тема 6. </w:t>
      </w:r>
      <w:r w:rsidRPr="00F62886">
        <w:rPr>
          <w:b/>
          <w:iCs/>
        </w:rPr>
        <w:t>Бренд-коммуникации.</w:t>
      </w:r>
    </w:p>
    <w:p w:rsidR="00B455D2" w:rsidRPr="00F62886" w:rsidRDefault="00B455D2" w:rsidP="00F62886">
      <w:pPr>
        <w:jc w:val="both"/>
        <w:rPr>
          <w:i/>
          <w:iCs/>
          <w:spacing w:val="-4"/>
        </w:rPr>
      </w:pPr>
      <w:r w:rsidRPr="00F62886">
        <w:rPr>
          <w:i/>
          <w:iCs/>
          <w:spacing w:val="-4"/>
        </w:rPr>
        <w:t>Вопросы к семинару</w:t>
      </w:r>
    </w:p>
    <w:p w:rsidR="00B455D2" w:rsidRPr="0021696D" w:rsidRDefault="00B455D2" w:rsidP="008370BC">
      <w:pPr>
        <w:pStyle w:val="a9"/>
        <w:numPr>
          <w:ilvl w:val="0"/>
          <w:numId w:val="26"/>
        </w:numPr>
        <w:jc w:val="both"/>
      </w:pPr>
      <w:r>
        <w:t>Создание брендов без использования рекламы: спонсорство как инструмент создания бренда, создание брендов в Интернет.</w:t>
      </w:r>
    </w:p>
    <w:p w:rsidR="00B455D2" w:rsidRDefault="00B455D2" w:rsidP="00A60D42">
      <w:pPr>
        <w:jc w:val="both"/>
        <w:rPr>
          <w:b/>
          <w:bCs/>
        </w:rPr>
      </w:pPr>
      <w:r>
        <w:rPr>
          <w:b/>
          <w:bCs/>
        </w:rPr>
        <w:t xml:space="preserve">Тема 7. </w:t>
      </w:r>
      <w:r w:rsidRPr="00F62886">
        <w:rPr>
          <w:b/>
          <w:bCs/>
        </w:rPr>
        <w:t xml:space="preserve">Тенденции в </w:t>
      </w:r>
      <w:proofErr w:type="spellStart"/>
      <w:r w:rsidRPr="00F62886">
        <w:rPr>
          <w:b/>
          <w:bCs/>
        </w:rPr>
        <w:t>брендинге</w:t>
      </w:r>
      <w:proofErr w:type="spellEnd"/>
      <w:r w:rsidRPr="00F62886">
        <w:rPr>
          <w:b/>
          <w:bCs/>
        </w:rPr>
        <w:t>.</w:t>
      </w:r>
    </w:p>
    <w:p w:rsidR="00B455D2" w:rsidRPr="00F62886" w:rsidRDefault="00B455D2" w:rsidP="0021696D">
      <w:pPr>
        <w:jc w:val="both"/>
        <w:rPr>
          <w:i/>
          <w:iCs/>
          <w:spacing w:val="-4"/>
        </w:rPr>
      </w:pPr>
      <w:r w:rsidRPr="00F62886">
        <w:rPr>
          <w:i/>
          <w:iCs/>
          <w:spacing w:val="-4"/>
        </w:rPr>
        <w:t>Вопросы к семинару</w:t>
      </w:r>
    </w:p>
    <w:p w:rsidR="00B455D2" w:rsidRDefault="00B455D2" w:rsidP="008370BC">
      <w:pPr>
        <w:pStyle w:val="a9"/>
        <w:numPr>
          <w:ilvl w:val="0"/>
          <w:numId w:val="27"/>
        </w:numPr>
        <w:jc w:val="both"/>
      </w:pPr>
      <w:r w:rsidRPr="00146A62">
        <w:t>Частные бренды: выгоды для потребителя, производителя и торговой организации.</w:t>
      </w:r>
    </w:p>
    <w:p w:rsidR="00B455D2" w:rsidRDefault="00B455D2" w:rsidP="008370BC">
      <w:pPr>
        <w:pStyle w:val="a9"/>
        <w:numPr>
          <w:ilvl w:val="0"/>
          <w:numId w:val="27"/>
        </w:numPr>
        <w:jc w:val="both"/>
      </w:pPr>
      <w:proofErr w:type="spellStart"/>
      <w:r w:rsidRPr="00146A62">
        <w:t>Частныебренды</w:t>
      </w:r>
      <w:proofErr w:type="spellEnd"/>
      <w:r w:rsidRPr="00146A62">
        <w:t xml:space="preserve"> в России. </w:t>
      </w:r>
    </w:p>
    <w:p w:rsidR="00B455D2" w:rsidRDefault="00B455D2" w:rsidP="008370BC">
      <w:pPr>
        <w:pStyle w:val="a9"/>
        <w:numPr>
          <w:ilvl w:val="0"/>
          <w:numId w:val="27"/>
        </w:numPr>
        <w:jc w:val="both"/>
      </w:pPr>
      <w:r w:rsidRPr="00146A62">
        <w:t>Краткосрочные бренды: вымысел или реальность?</w:t>
      </w:r>
    </w:p>
    <w:p w:rsidR="00B455D2" w:rsidRPr="0021696D" w:rsidRDefault="00B455D2" w:rsidP="0021696D">
      <w:pPr>
        <w:ind w:left="360"/>
        <w:jc w:val="both"/>
      </w:pPr>
    </w:p>
    <w:p w:rsidR="00B455D2" w:rsidRPr="00DC11F5" w:rsidRDefault="00B455D2" w:rsidP="00F8534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55D2" w:rsidRPr="000F0F00" w:rsidRDefault="00B455D2" w:rsidP="00F8534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w:t>
      </w:r>
      <w:r>
        <w:rPr>
          <w:iCs/>
        </w:rPr>
        <w:lastRenderedPageBreak/>
        <w:t>Методические рекомендации являются составной частью ОПОП.</w:t>
      </w:r>
    </w:p>
    <w:p w:rsidR="00B455D2" w:rsidRPr="00D64F0E" w:rsidRDefault="00B455D2" w:rsidP="00D64F0E">
      <w:pPr>
        <w:ind w:left="360"/>
        <w:jc w:val="both"/>
        <w:rPr>
          <w:b/>
          <w:i/>
        </w:rPr>
      </w:pPr>
    </w:p>
    <w:p w:rsidR="00B455D2" w:rsidRPr="00746128" w:rsidRDefault="00B455D2" w:rsidP="008370BC">
      <w:pPr>
        <w:pStyle w:val="a9"/>
        <w:numPr>
          <w:ilvl w:val="0"/>
          <w:numId w:val="10"/>
        </w:numPr>
        <w:jc w:val="both"/>
        <w:rPr>
          <w:b/>
          <w:i/>
        </w:rPr>
      </w:pPr>
      <w:r w:rsidRPr="00746128">
        <w:rPr>
          <w:b/>
          <w:i/>
        </w:rPr>
        <w:t>Перечень основной и дополнительной учебной литературы, необходимой для освоения дисциплины (модуля)</w:t>
      </w:r>
    </w:p>
    <w:p w:rsidR="00B455D2" w:rsidRDefault="00B455D2" w:rsidP="0077065F">
      <w:pPr>
        <w:pStyle w:val="a9"/>
        <w:rPr>
          <w:b/>
          <w:i/>
        </w:rPr>
      </w:pPr>
    </w:p>
    <w:p w:rsidR="00B455D2" w:rsidRDefault="00B455D2" w:rsidP="008370BC">
      <w:pPr>
        <w:pStyle w:val="a9"/>
        <w:numPr>
          <w:ilvl w:val="1"/>
          <w:numId w:val="10"/>
        </w:numPr>
        <w:rPr>
          <w:b/>
          <w:iCs/>
          <w:highlight w:val="yellow"/>
        </w:rPr>
      </w:pPr>
      <w:r w:rsidRPr="008E3D04">
        <w:rPr>
          <w:b/>
          <w:iCs/>
          <w:highlight w:val="yellow"/>
        </w:rPr>
        <w:t>Основная литература</w:t>
      </w:r>
    </w:p>
    <w:p w:rsidR="00B455D2" w:rsidRPr="008E3D04" w:rsidRDefault="00B455D2" w:rsidP="00BD5E6E">
      <w:pPr>
        <w:pStyle w:val="a9"/>
        <w:ind w:left="682"/>
        <w:rPr>
          <w:b/>
          <w:iCs/>
          <w:highlight w:val="yellow"/>
        </w:rPr>
      </w:pPr>
    </w:p>
    <w:p w:rsidR="00B455D2" w:rsidRDefault="00B455D2" w:rsidP="008370BC">
      <w:pPr>
        <w:pStyle w:val="a9"/>
        <w:numPr>
          <w:ilvl w:val="0"/>
          <w:numId w:val="19"/>
        </w:numPr>
        <w:rPr>
          <w:bCs/>
          <w:iCs/>
          <w:highlight w:val="yellow"/>
        </w:rPr>
      </w:pPr>
      <w:proofErr w:type="spellStart"/>
      <w:r w:rsidRPr="008E3D04">
        <w:rPr>
          <w:bCs/>
          <w:iCs/>
          <w:highlight w:val="yellow"/>
        </w:rPr>
        <w:t>Аакер</w:t>
      </w:r>
      <w:proofErr w:type="spellEnd"/>
      <w:r w:rsidRPr="008E3D04">
        <w:rPr>
          <w:bCs/>
          <w:iCs/>
          <w:highlight w:val="yellow"/>
        </w:rPr>
        <w:t xml:space="preserve">, Д. Создание сильных брендов / Д. </w:t>
      </w:r>
      <w:proofErr w:type="spellStart"/>
      <w:r w:rsidRPr="008E3D04">
        <w:rPr>
          <w:bCs/>
          <w:iCs/>
          <w:highlight w:val="yellow"/>
        </w:rPr>
        <w:t>Аакер</w:t>
      </w:r>
      <w:proofErr w:type="spellEnd"/>
      <w:r w:rsidRPr="008E3D04">
        <w:rPr>
          <w:bCs/>
          <w:iCs/>
          <w:highlight w:val="yellow"/>
        </w:rPr>
        <w:t>. – М. : Издательский дом Гребенникова, 2008</w:t>
      </w:r>
    </w:p>
    <w:p w:rsidR="00B455D2" w:rsidRPr="008E3D04" w:rsidRDefault="00B455D2" w:rsidP="00BD5E6E">
      <w:pPr>
        <w:pStyle w:val="a9"/>
        <w:tabs>
          <w:tab w:val="left" w:pos="1701"/>
        </w:tabs>
        <w:rPr>
          <w:bCs/>
          <w:iCs/>
          <w:highlight w:val="yellow"/>
        </w:rPr>
      </w:pPr>
      <w:r w:rsidRPr="00BC2091">
        <w:rPr>
          <w:color w:val="000000"/>
          <w:shd w:val="clear" w:color="auto" w:fill="FCFCFC"/>
        </w:rPr>
        <w:t>https://www.studmed.ru/aaker-d-yohimshtayler-e-brend-liderstvo-novaya-koncepciya-brendinga_e13c54f9c5e.html</w:t>
      </w:r>
    </w:p>
    <w:p w:rsidR="00B455D2" w:rsidRPr="008E3D04" w:rsidRDefault="00B455D2" w:rsidP="00BD5E6E">
      <w:pPr>
        <w:pStyle w:val="a9"/>
        <w:numPr>
          <w:ilvl w:val="0"/>
          <w:numId w:val="19"/>
        </w:numPr>
        <w:rPr>
          <w:bCs/>
          <w:iCs/>
          <w:highlight w:val="yellow"/>
        </w:rPr>
      </w:pPr>
      <w:proofErr w:type="spellStart"/>
      <w:r w:rsidRPr="008E3D04">
        <w:rPr>
          <w:bCs/>
          <w:iCs/>
          <w:highlight w:val="yellow"/>
        </w:rPr>
        <w:t>МакДональд</w:t>
      </w:r>
      <w:proofErr w:type="spellEnd"/>
      <w:r w:rsidRPr="008E3D04">
        <w:rPr>
          <w:bCs/>
          <w:iCs/>
          <w:highlight w:val="yellow"/>
        </w:rPr>
        <w:t xml:space="preserve">, М. </w:t>
      </w:r>
      <w:proofErr w:type="spellStart"/>
      <w:r w:rsidRPr="008E3D04">
        <w:rPr>
          <w:bCs/>
          <w:iCs/>
          <w:highlight w:val="yellow"/>
        </w:rPr>
        <w:t>Брендинг</w:t>
      </w:r>
      <w:proofErr w:type="spellEnd"/>
      <w:r w:rsidRPr="008E3D04">
        <w:rPr>
          <w:bCs/>
          <w:iCs/>
          <w:highlight w:val="yellow"/>
        </w:rPr>
        <w:t xml:space="preserve">. Как создать мощный бренд / М. </w:t>
      </w:r>
      <w:proofErr w:type="spellStart"/>
      <w:r w:rsidRPr="008E3D04">
        <w:rPr>
          <w:bCs/>
          <w:iCs/>
          <w:highlight w:val="yellow"/>
        </w:rPr>
        <w:t>МакДональд</w:t>
      </w:r>
      <w:proofErr w:type="spellEnd"/>
      <w:r w:rsidRPr="008E3D04">
        <w:rPr>
          <w:bCs/>
          <w:iCs/>
          <w:highlight w:val="yellow"/>
        </w:rPr>
        <w:t xml:space="preserve">, Л. </w:t>
      </w:r>
      <w:proofErr w:type="spellStart"/>
      <w:r w:rsidRPr="008E3D04">
        <w:rPr>
          <w:bCs/>
          <w:iCs/>
          <w:highlight w:val="yellow"/>
        </w:rPr>
        <w:t>Чернатони</w:t>
      </w:r>
      <w:proofErr w:type="spellEnd"/>
      <w:r w:rsidRPr="008E3D04">
        <w:rPr>
          <w:bCs/>
          <w:iCs/>
          <w:highlight w:val="yellow"/>
        </w:rPr>
        <w:t xml:space="preserve">. – М.: </w:t>
      </w:r>
      <w:proofErr w:type="spellStart"/>
      <w:r w:rsidRPr="008E3D04">
        <w:rPr>
          <w:bCs/>
          <w:iCs/>
          <w:highlight w:val="yellow"/>
        </w:rPr>
        <w:t>Юнити</w:t>
      </w:r>
      <w:proofErr w:type="spellEnd"/>
      <w:r w:rsidRPr="008E3D04">
        <w:rPr>
          <w:bCs/>
          <w:iCs/>
          <w:highlight w:val="yellow"/>
        </w:rPr>
        <w:t>-Дана, 2006</w:t>
      </w:r>
      <w:r w:rsidRPr="00BD5E6E">
        <w:rPr>
          <w:bCs/>
          <w:iCs/>
        </w:rPr>
        <w:t>https://knigogid.ru/</w:t>
      </w:r>
    </w:p>
    <w:p w:rsidR="00B455D2" w:rsidRPr="008E3D04" w:rsidRDefault="00B455D2" w:rsidP="00F62886">
      <w:pPr>
        <w:pStyle w:val="a9"/>
        <w:rPr>
          <w:bCs/>
          <w:iCs/>
          <w:highlight w:val="yellow"/>
        </w:rPr>
      </w:pPr>
    </w:p>
    <w:p w:rsidR="00B455D2" w:rsidRPr="008E3D04" w:rsidRDefault="00B455D2" w:rsidP="008370BC">
      <w:pPr>
        <w:pStyle w:val="a9"/>
        <w:numPr>
          <w:ilvl w:val="1"/>
          <w:numId w:val="10"/>
        </w:numPr>
        <w:rPr>
          <w:b/>
          <w:iCs/>
          <w:highlight w:val="yellow"/>
        </w:rPr>
      </w:pPr>
      <w:r w:rsidRPr="008E3D04">
        <w:rPr>
          <w:b/>
          <w:iCs/>
          <w:highlight w:val="yellow"/>
        </w:rPr>
        <w:t>Дополнительная литература</w:t>
      </w:r>
    </w:p>
    <w:p w:rsidR="00B455D2" w:rsidRPr="008E3D04" w:rsidRDefault="00B455D2" w:rsidP="002851BB">
      <w:pPr>
        <w:pStyle w:val="a9"/>
        <w:numPr>
          <w:ilvl w:val="0"/>
          <w:numId w:val="20"/>
        </w:numPr>
        <w:rPr>
          <w:bCs/>
          <w:iCs/>
          <w:highlight w:val="yellow"/>
        </w:rPr>
      </w:pPr>
      <w:proofErr w:type="spellStart"/>
      <w:r w:rsidRPr="008E3D04">
        <w:rPr>
          <w:bCs/>
          <w:iCs/>
          <w:highlight w:val="yellow"/>
        </w:rPr>
        <w:t>Аакер</w:t>
      </w:r>
      <w:proofErr w:type="spellEnd"/>
      <w:r w:rsidRPr="008E3D04">
        <w:rPr>
          <w:bCs/>
          <w:iCs/>
          <w:highlight w:val="yellow"/>
        </w:rPr>
        <w:t xml:space="preserve"> Д. Стратегия управления портфелем брендов. – М.: </w:t>
      </w:r>
      <w:proofErr w:type="spellStart"/>
      <w:r w:rsidRPr="008E3D04">
        <w:rPr>
          <w:bCs/>
          <w:iCs/>
          <w:highlight w:val="yellow"/>
        </w:rPr>
        <w:t>Эксмо</w:t>
      </w:r>
      <w:proofErr w:type="spellEnd"/>
      <w:r w:rsidRPr="008E3D04">
        <w:rPr>
          <w:bCs/>
          <w:iCs/>
          <w:highlight w:val="yellow"/>
        </w:rPr>
        <w:t>, 2008</w:t>
      </w:r>
      <w:r w:rsidRPr="002851BB">
        <w:rPr>
          <w:bCs/>
          <w:iCs/>
        </w:rPr>
        <w:t>https://rusneb.ru/</w:t>
      </w:r>
    </w:p>
    <w:p w:rsidR="00B455D2" w:rsidRPr="008E3D04" w:rsidRDefault="00B455D2" w:rsidP="002851BB">
      <w:pPr>
        <w:pStyle w:val="a9"/>
        <w:numPr>
          <w:ilvl w:val="0"/>
          <w:numId w:val="20"/>
        </w:numPr>
        <w:rPr>
          <w:bCs/>
          <w:iCs/>
          <w:highlight w:val="yellow"/>
        </w:rPr>
      </w:pPr>
      <w:proofErr w:type="spellStart"/>
      <w:r w:rsidRPr="008E3D04">
        <w:rPr>
          <w:bCs/>
          <w:iCs/>
          <w:highlight w:val="yellow"/>
        </w:rPr>
        <w:t>Барлоу</w:t>
      </w:r>
      <w:proofErr w:type="spellEnd"/>
      <w:r w:rsidRPr="008E3D04">
        <w:rPr>
          <w:bCs/>
          <w:iCs/>
          <w:highlight w:val="yellow"/>
        </w:rPr>
        <w:t xml:space="preserve"> Д., Стюарт П. Сервис, ориентированный на бренд. – М.: Олимп-бизнес, 2007</w:t>
      </w:r>
      <w:r w:rsidRPr="002851BB">
        <w:rPr>
          <w:bCs/>
          <w:iCs/>
        </w:rPr>
        <w:t>http://www.knigka.info/</w:t>
      </w:r>
    </w:p>
    <w:p w:rsidR="00B455D2" w:rsidRPr="008E3D04" w:rsidRDefault="00B455D2" w:rsidP="008370BC">
      <w:pPr>
        <w:pStyle w:val="a9"/>
        <w:numPr>
          <w:ilvl w:val="0"/>
          <w:numId w:val="20"/>
        </w:numPr>
        <w:rPr>
          <w:bCs/>
          <w:iCs/>
          <w:highlight w:val="yellow"/>
        </w:rPr>
      </w:pPr>
      <w:proofErr w:type="spellStart"/>
      <w:r w:rsidRPr="008E3D04">
        <w:rPr>
          <w:bCs/>
          <w:iCs/>
          <w:highlight w:val="yellow"/>
        </w:rPr>
        <w:t>Бонтур</w:t>
      </w:r>
      <w:proofErr w:type="spellEnd"/>
      <w:r w:rsidRPr="008E3D04">
        <w:rPr>
          <w:bCs/>
          <w:iCs/>
          <w:highlight w:val="yellow"/>
        </w:rPr>
        <w:t xml:space="preserve"> А., </w:t>
      </w:r>
      <w:proofErr w:type="spellStart"/>
      <w:r w:rsidRPr="008E3D04">
        <w:rPr>
          <w:bCs/>
          <w:iCs/>
          <w:highlight w:val="yellow"/>
        </w:rPr>
        <w:t>ЛейюЖ</w:t>
      </w:r>
      <w:proofErr w:type="spellEnd"/>
      <w:r w:rsidRPr="008E3D04">
        <w:rPr>
          <w:bCs/>
          <w:iCs/>
          <w:highlight w:val="yellow"/>
        </w:rPr>
        <w:t xml:space="preserve">-М. Омоложение бренда. – </w:t>
      </w:r>
      <w:proofErr w:type="spellStart"/>
      <w:r w:rsidRPr="008E3D04">
        <w:rPr>
          <w:bCs/>
          <w:iCs/>
          <w:highlight w:val="yellow"/>
        </w:rPr>
        <w:t>CompanionGroup</w:t>
      </w:r>
      <w:proofErr w:type="spellEnd"/>
      <w:r w:rsidRPr="008E3D04">
        <w:rPr>
          <w:bCs/>
          <w:iCs/>
          <w:highlight w:val="yellow"/>
        </w:rPr>
        <w:t>, 2008</w:t>
      </w:r>
    </w:p>
    <w:p w:rsidR="00B455D2" w:rsidRPr="008E3D04" w:rsidRDefault="00B455D2" w:rsidP="00492754">
      <w:pPr>
        <w:pStyle w:val="a9"/>
        <w:rPr>
          <w:bCs/>
          <w:iCs/>
          <w:highlight w:val="yellow"/>
          <w:lang w:val="en-US"/>
        </w:rPr>
      </w:pPr>
      <w:r w:rsidRPr="008E3D04">
        <w:rPr>
          <w:bCs/>
          <w:iCs/>
          <w:highlight w:val="yellow"/>
        </w:rPr>
        <w:t>Бренд</w:t>
      </w:r>
      <w:r w:rsidRPr="008E3D04">
        <w:rPr>
          <w:bCs/>
          <w:iCs/>
          <w:highlight w:val="yellow"/>
          <w:lang w:val="en-US"/>
        </w:rPr>
        <w:t>-</w:t>
      </w:r>
      <w:r w:rsidRPr="008E3D04">
        <w:rPr>
          <w:bCs/>
          <w:iCs/>
          <w:highlight w:val="yellow"/>
        </w:rPr>
        <w:t>менеджмент</w:t>
      </w:r>
      <w:r w:rsidRPr="008E3D04">
        <w:rPr>
          <w:bCs/>
          <w:iCs/>
          <w:highlight w:val="yellow"/>
          <w:lang w:val="en-US"/>
        </w:rPr>
        <w:t xml:space="preserve">: Harvard Business Review on Brand Management. – </w:t>
      </w:r>
      <w:r w:rsidRPr="008E3D04">
        <w:rPr>
          <w:bCs/>
          <w:iCs/>
          <w:highlight w:val="yellow"/>
        </w:rPr>
        <w:t>М</w:t>
      </w:r>
      <w:r w:rsidRPr="008E3D04">
        <w:rPr>
          <w:bCs/>
          <w:iCs/>
          <w:highlight w:val="yellow"/>
          <w:lang w:val="en-US"/>
        </w:rPr>
        <w:t>.:</w:t>
      </w:r>
      <w:proofErr w:type="spellStart"/>
      <w:r w:rsidRPr="008E3D04">
        <w:rPr>
          <w:bCs/>
          <w:iCs/>
          <w:highlight w:val="yellow"/>
        </w:rPr>
        <w:t>АльпинаБизнесбукс</w:t>
      </w:r>
      <w:proofErr w:type="spellEnd"/>
      <w:r w:rsidRPr="008E3D04">
        <w:rPr>
          <w:bCs/>
          <w:iCs/>
          <w:highlight w:val="yellow"/>
          <w:lang w:val="en-US"/>
        </w:rPr>
        <w:t xml:space="preserve">, 2007 </w:t>
      </w:r>
      <w:r w:rsidRPr="002851BB">
        <w:rPr>
          <w:bCs/>
          <w:iCs/>
          <w:lang w:val="en-US"/>
        </w:rPr>
        <w:t>https://knigogid.ru/</w:t>
      </w:r>
    </w:p>
    <w:p w:rsidR="00B455D2" w:rsidRPr="008E3D04" w:rsidRDefault="00B455D2" w:rsidP="008370BC">
      <w:pPr>
        <w:pStyle w:val="a9"/>
        <w:numPr>
          <w:ilvl w:val="0"/>
          <w:numId w:val="20"/>
        </w:numPr>
        <w:rPr>
          <w:bCs/>
          <w:iCs/>
          <w:highlight w:val="yellow"/>
        </w:rPr>
      </w:pPr>
      <w:r w:rsidRPr="008E3D04">
        <w:rPr>
          <w:bCs/>
          <w:iCs/>
          <w:highlight w:val="yellow"/>
        </w:rPr>
        <w:t>ГэдТ.4Dбрендинг:взламываякорпоративныйкодсетевойэкономики.–СПб.:</w:t>
      </w:r>
    </w:p>
    <w:p w:rsidR="00B455D2" w:rsidRPr="008E3D04" w:rsidRDefault="00B455D2" w:rsidP="00F62886">
      <w:pPr>
        <w:pStyle w:val="a9"/>
        <w:rPr>
          <w:bCs/>
          <w:iCs/>
          <w:highlight w:val="yellow"/>
        </w:rPr>
      </w:pPr>
      <w:r w:rsidRPr="008E3D04">
        <w:rPr>
          <w:bCs/>
          <w:iCs/>
          <w:highlight w:val="yellow"/>
        </w:rPr>
        <w:t>Стокгольмская школа экономики в Санкт-Петербурге, 2005</w:t>
      </w:r>
      <w:r w:rsidRPr="002851BB">
        <w:rPr>
          <w:bCs/>
          <w:iCs/>
        </w:rPr>
        <w:t>https://interpipe.biz/upload/books/files/20140212121921%20Гэд%20-%204D%20брендинг.pdf</w:t>
      </w:r>
    </w:p>
    <w:p w:rsidR="00B455D2" w:rsidRPr="008E3D04" w:rsidRDefault="00B455D2" w:rsidP="002851BB">
      <w:pPr>
        <w:pStyle w:val="a9"/>
        <w:numPr>
          <w:ilvl w:val="0"/>
          <w:numId w:val="20"/>
        </w:numPr>
        <w:rPr>
          <w:bCs/>
          <w:iCs/>
          <w:highlight w:val="yellow"/>
        </w:rPr>
      </w:pPr>
      <w:proofErr w:type="spellStart"/>
      <w:r w:rsidRPr="008E3D04">
        <w:rPr>
          <w:bCs/>
          <w:iCs/>
          <w:highlight w:val="yellow"/>
        </w:rPr>
        <w:t>Даффи</w:t>
      </w:r>
      <w:proofErr w:type="spellEnd"/>
      <w:r w:rsidRPr="008E3D04">
        <w:rPr>
          <w:bCs/>
          <w:iCs/>
          <w:highlight w:val="yellow"/>
        </w:rPr>
        <w:t xml:space="preserve"> Н., </w:t>
      </w:r>
      <w:proofErr w:type="spellStart"/>
      <w:r w:rsidRPr="008E3D04">
        <w:rPr>
          <w:bCs/>
          <w:iCs/>
          <w:highlight w:val="yellow"/>
        </w:rPr>
        <w:t>Хупер</w:t>
      </w:r>
      <w:proofErr w:type="spellEnd"/>
      <w:r w:rsidRPr="008E3D04">
        <w:rPr>
          <w:bCs/>
          <w:iCs/>
          <w:highlight w:val="yellow"/>
        </w:rPr>
        <w:t xml:space="preserve"> Дж. </w:t>
      </w:r>
      <w:proofErr w:type="spellStart"/>
      <w:r w:rsidRPr="008E3D04">
        <w:rPr>
          <w:bCs/>
          <w:iCs/>
          <w:highlight w:val="yellow"/>
        </w:rPr>
        <w:t>Брендинг</w:t>
      </w:r>
      <w:proofErr w:type="spellEnd"/>
      <w:r w:rsidRPr="008E3D04">
        <w:rPr>
          <w:bCs/>
          <w:iCs/>
          <w:highlight w:val="yellow"/>
        </w:rPr>
        <w:t xml:space="preserve"> на страстях. – М.: Вершина, 2006</w:t>
      </w:r>
      <w:r w:rsidRPr="002851BB">
        <w:rPr>
          <w:bCs/>
          <w:iCs/>
        </w:rPr>
        <w:t>https://search.rsl.ru/</w:t>
      </w:r>
      <w:proofErr w:type="spellStart"/>
      <w:r w:rsidRPr="002851BB">
        <w:rPr>
          <w:bCs/>
          <w:iCs/>
        </w:rPr>
        <w:t>ru</w:t>
      </w:r>
      <w:proofErr w:type="spellEnd"/>
      <w:r w:rsidRPr="002851BB">
        <w:rPr>
          <w:bCs/>
          <w:iCs/>
        </w:rPr>
        <w:t>/</w:t>
      </w:r>
      <w:proofErr w:type="spellStart"/>
      <w:r w:rsidRPr="002851BB">
        <w:rPr>
          <w:bCs/>
          <w:iCs/>
        </w:rPr>
        <w:t>record</w:t>
      </w:r>
      <w:proofErr w:type="spellEnd"/>
      <w:r w:rsidRPr="002851BB">
        <w:rPr>
          <w:bCs/>
          <w:iCs/>
        </w:rPr>
        <w:t>/01002860846</w:t>
      </w:r>
    </w:p>
    <w:p w:rsidR="00B455D2" w:rsidRPr="008E3D04" w:rsidRDefault="00B455D2" w:rsidP="0027141C">
      <w:pPr>
        <w:pStyle w:val="a9"/>
        <w:numPr>
          <w:ilvl w:val="0"/>
          <w:numId w:val="20"/>
        </w:numPr>
        <w:rPr>
          <w:bCs/>
          <w:iCs/>
          <w:highlight w:val="yellow"/>
        </w:rPr>
      </w:pPr>
      <w:proofErr w:type="spellStart"/>
      <w:r w:rsidRPr="008E3D04">
        <w:rPr>
          <w:bCs/>
          <w:iCs/>
          <w:highlight w:val="yellow"/>
        </w:rPr>
        <w:t>ДоктерсР.Дж</w:t>
      </w:r>
      <w:proofErr w:type="spellEnd"/>
      <w:r w:rsidRPr="008E3D04">
        <w:rPr>
          <w:bCs/>
          <w:iCs/>
          <w:highlight w:val="yellow"/>
        </w:rPr>
        <w:t xml:space="preserve">., </w:t>
      </w:r>
      <w:proofErr w:type="spellStart"/>
      <w:r w:rsidRPr="008E3D04">
        <w:rPr>
          <w:bCs/>
          <w:iCs/>
          <w:highlight w:val="yellow"/>
        </w:rPr>
        <w:t>Реопель</w:t>
      </w:r>
      <w:proofErr w:type="spellEnd"/>
      <w:r w:rsidRPr="008E3D04">
        <w:rPr>
          <w:bCs/>
          <w:iCs/>
          <w:highlight w:val="yellow"/>
        </w:rPr>
        <w:t xml:space="preserve"> М.Р., Сунн Ж., </w:t>
      </w:r>
      <w:proofErr w:type="spellStart"/>
      <w:r w:rsidRPr="008E3D04">
        <w:rPr>
          <w:bCs/>
          <w:iCs/>
          <w:highlight w:val="yellow"/>
        </w:rPr>
        <w:t>Тэнни</w:t>
      </w:r>
      <w:proofErr w:type="spellEnd"/>
      <w:r w:rsidRPr="008E3D04">
        <w:rPr>
          <w:bCs/>
          <w:iCs/>
          <w:highlight w:val="yellow"/>
        </w:rPr>
        <w:t xml:space="preserve"> С.М., </w:t>
      </w:r>
      <w:proofErr w:type="spellStart"/>
      <w:r w:rsidRPr="008E3D04">
        <w:rPr>
          <w:bCs/>
          <w:iCs/>
          <w:highlight w:val="yellow"/>
        </w:rPr>
        <w:t>Брендинг</w:t>
      </w:r>
      <w:proofErr w:type="spellEnd"/>
      <w:r w:rsidRPr="008E3D04">
        <w:rPr>
          <w:bCs/>
          <w:iCs/>
          <w:highlight w:val="yellow"/>
        </w:rPr>
        <w:t xml:space="preserve"> и ценообразование. </w:t>
      </w:r>
      <w:proofErr w:type="spellStart"/>
      <w:r w:rsidRPr="008E3D04">
        <w:rPr>
          <w:bCs/>
          <w:iCs/>
          <w:highlight w:val="yellow"/>
        </w:rPr>
        <w:t>Какпобедить</w:t>
      </w:r>
      <w:proofErr w:type="spellEnd"/>
      <w:r w:rsidRPr="008E3D04">
        <w:rPr>
          <w:bCs/>
          <w:iCs/>
          <w:highlight w:val="yellow"/>
        </w:rPr>
        <w:t xml:space="preserve"> в гонке за прибыль. – М.: Вершина, 2005</w:t>
      </w:r>
      <w:r w:rsidRPr="0027141C">
        <w:rPr>
          <w:bCs/>
          <w:iCs/>
        </w:rPr>
        <w:t>https://search.rsl.ru/</w:t>
      </w:r>
      <w:proofErr w:type="spellStart"/>
      <w:r w:rsidRPr="0027141C">
        <w:rPr>
          <w:bCs/>
          <w:iCs/>
        </w:rPr>
        <w:t>ru</w:t>
      </w:r>
      <w:proofErr w:type="spellEnd"/>
      <w:r w:rsidRPr="0027141C">
        <w:rPr>
          <w:bCs/>
          <w:iCs/>
        </w:rPr>
        <w:t>/</w:t>
      </w:r>
      <w:proofErr w:type="spellStart"/>
      <w:r w:rsidRPr="0027141C">
        <w:rPr>
          <w:bCs/>
          <w:iCs/>
        </w:rPr>
        <w:t>record</w:t>
      </w:r>
      <w:proofErr w:type="spellEnd"/>
      <w:r w:rsidRPr="0027141C">
        <w:rPr>
          <w:bCs/>
          <w:iCs/>
        </w:rPr>
        <w:t>/01002787644</w:t>
      </w:r>
    </w:p>
    <w:p w:rsidR="00B455D2" w:rsidRPr="008E3D04" w:rsidRDefault="00B455D2" w:rsidP="008370BC">
      <w:pPr>
        <w:pStyle w:val="a9"/>
        <w:numPr>
          <w:ilvl w:val="0"/>
          <w:numId w:val="20"/>
        </w:numPr>
        <w:rPr>
          <w:bCs/>
          <w:iCs/>
          <w:highlight w:val="yellow"/>
        </w:rPr>
      </w:pPr>
      <w:proofErr w:type="spellStart"/>
      <w:r w:rsidRPr="008E3D04">
        <w:rPr>
          <w:bCs/>
          <w:iCs/>
          <w:highlight w:val="yellow"/>
        </w:rPr>
        <w:t>Дойль</w:t>
      </w:r>
      <w:proofErr w:type="spellEnd"/>
      <w:r w:rsidRPr="008E3D04">
        <w:rPr>
          <w:bCs/>
          <w:iCs/>
          <w:highlight w:val="yellow"/>
        </w:rPr>
        <w:t xml:space="preserve"> П. Маркетинг, ориентированный на стоимость. – СПб: ПИТЕР, 2001 – 480 с.</w:t>
      </w:r>
    </w:p>
    <w:p w:rsidR="00B455D2" w:rsidRPr="008E3D04" w:rsidRDefault="00B455D2" w:rsidP="00492754">
      <w:pPr>
        <w:pStyle w:val="a9"/>
        <w:rPr>
          <w:bCs/>
          <w:iCs/>
          <w:highlight w:val="yellow"/>
        </w:rPr>
      </w:pPr>
      <w:r w:rsidRPr="008E3D04">
        <w:rPr>
          <w:bCs/>
          <w:iCs/>
          <w:highlight w:val="yellow"/>
        </w:rPr>
        <w:t xml:space="preserve">Дэвис С., </w:t>
      </w:r>
      <w:proofErr w:type="spellStart"/>
      <w:r w:rsidRPr="008E3D04">
        <w:rPr>
          <w:bCs/>
          <w:iCs/>
          <w:highlight w:val="yellow"/>
        </w:rPr>
        <w:t>Данн</w:t>
      </w:r>
      <w:proofErr w:type="spellEnd"/>
      <w:r w:rsidRPr="008E3D04">
        <w:rPr>
          <w:bCs/>
          <w:iCs/>
          <w:highlight w:val="yellow"/>
        </w:rPr>
        <w:t xml:space="preserve"> М. Бренд-</w:t>
      </w:r>
      <w:proofErr w:type="spellStart"/>
      <w:r w:rsidRPr="008E3D04">
        <w:rPr>
          <w:bCs/>
          <w:iCs/>
          <w:highlight w:val="yellow"/>
        </w:rPr>
        <w:t>билдинг</w:t>
      </w:r>
      <w:proofErr w:type="spellEnd"/>
      <w:r w:rsidRPr="008E3D04">
        <w:rPr>
          <w:bCs/>
          <w:iCs/>
          <w:highlight w:val="yellow"/>
        </w:rPr>
        <w:t>. Создание бизнеса, раскручивающего бренд. – СПб.: Питер,2005</w:t>
      </w:r>
      <w:r w:rsidRPr="0027141C">
        <w:rPr>
          <w:bCs/>
          <w:iCs/>
        </w:rPr>
        <w:t>https://search.rsl.ru/#</w:t>
      </w:r>
      <w:proofErr w:type="spellStart"/>
      <w:r w:rsidRPr="0027141C">
        <w:rPr>
          <w:bCs/>
          <w:iCs/>
        </w:rPr>
        <w:t>ff</w:t>
      </w:r>
      <w:proofErr w:type="spellEnd"/>
      <w:r w:rsidRPr="0027141C">
        <w:rPr>
          <w:bCs/>
          <w:iCs/>
        </w:rPr>
        <w:t>=18.10.2021&amp;s=</w:t>
      </w:r>
      <w:proofErr w:type="spellStart"/>
      <w:r w:rsidRPr="0027141C">
        <w:rPr>
          <w:bCs/>
          <w:iCs/>
        </w:rPr>
        <w:t>fdatedesc</w:t>
      </w:r>
      <w:proofErr w:type="spellEnd"/>
    </w:p>
    <w:p w:rsidR="00B455D2" w:rsidRPr="008E3D04" w:rsidRDefault="00B455D2" w:rsidP="0027141C">
      <w:pPr>
        <w:pStyle w:val="a9"/>
        <w:numPr>
          <w:ilvl w:val="0"/>
          <w:numId w:val="20"/>
        </w:numPr>
        <w:rPr>
          <w:bCs/>
          <w:iCs/>
          <w:highlight w:val="yellow"/>
        </w:rPr>
      </w:pPr>
      <w:proofErr w:type="spellStart"/>
      <w:r w:rsidRPr="008E3D04">
        <w:rPr>
          <w:bCs/>
          <w:iCs/>
          <w:highlight w:val="yellow"/>
        </w:rPr>
        <w:t>Капферер</w:t>
      </w:r>
      <w:proofErr w:type="spellEnd"/>
      <w:r w:rsidRPr="008E3D04">
        <w:rPr>
          <w:bCs/>
          <w:iCs/>
          <w:highlight w:val="yellow"/>
        </w:rPr>
        <w:t xml:space="preserve"> Ж.-Н. Бренд навсегда: создание, развитие, поддержка ценности бренда. – </w:t>
      </w:r>
      <w:proofErr w:type="spellStart"/>
      <w:r w:rsidRPr="008E3D04">
        <w:rPr>
          <w:bCs/>
          <w:iCs/>
          <w:highlight w:val="yellow"/>
        </w:rPr>
        <w:t>М.:Вершина</w:t>
      </w:r>
      <w:proofErr w:type="spellEnd"/>
      <w:r w:rsidRPr="008E3D04">
        <w:rPr>
          <w:bCs/>
          <w:iCs/>
          <w:highlight w:val="yellow"/>
        </w:rPr>
        <w:t>, 2007</w:t>
      </w:r>
      <w:r w:rsidRPr="0027141C">
        <w:rPr>
          <w:bCs/>
          <w:iCs/>
        </w:rPr>
        <w:t>https://klex.ru/66y</w:t>
      </w:r>
    </w:p>
    <w:p w:rsidR="00B455D2" w:rsidRPr="008E3D04" w:rsidRDefault="00B455D2" w:rsidP="0027141C">
      <w:pPr>
        <w:pStyle w:val="a9"/>
        <w:numPr>
          <w:ilvl w:val="0"/>
          <w:numId w:val="20"/>
        </w:numPr>
        <w:rPr>
          <w:bCs/>
          <w:iCs/>
          <w:highlight w:val="yellow"/>
        </w:rPr>
      </w:pPr>
      <w:proofErr w:type="spellStart"/>
      <w:r w:rsidRPr="008E3D04">
        <w:rPr>
          <w:bCs/>
          <w:iCs/>
          <w:highlight w:val="yellow"/>
        </w:rPr>
        <w:t>Келлер</w:t>
      </w:r>
      <w:proofErr w:type="spellEnd"/>
      <w:r w:rsidRPr="008E3D04">
        <w:rPr>
          <w:bCs/>
          <w:iCs/>
          <w:highlight w:val="yellow"/>
        </w:rPr>
        <w:t xml:space="preserve"> К.Л. </w:t>
      </w:r>
      <w:proofErr w:type="spellStart"/>
      <w:r w:rsidRPr="008E3D04">
        <w:rPr>
          <w:bCs/>
          <w:iCs/>
          <w:highlight w:val="yellow"/>
        </w:rPr>
        <w:t>Стратегическпий</w:t>
      </w:r>
      <w:proofErr w:type="spellEnd"/>
      <w:r w:rsidRPr="008E3D04">
        <w:rPr>
          <w:bCs/>
          <w:iCs/>
          <w:highlight w:val="yellow"/>
        </w:rPr>
        <w:t xml:space="preserve"> бренд-менеджмент: создание, оценка и управление марочным капиталом. </w:t>
      </w:r>
      <w:proofErr w:type="spellStart"/>
      <w:r w:rsidRPr="008E3D04">
        <w:rPr>
          <w:bCs/>
          <w:iCs/>
          <w:highlight w:val="yellow"/>
        </w:rPr>
        <w:t>Изд</w:t>
      </w:r>
      <w:proofErr w:type="spellEnd"/>
      <w:r w:rsidRPr="008E3D04">
        <w:rPr>
          <w:bCs/>
          <w:iCs/>
          <w:highlight w:val="yellow"/>
        </w:rPr>
        <w:t>- 2-е. - М.: Вильямс, 2005</w:t>
      </w:r>
      <w:r w:rsidRPr="0027141C">
        <w:rPr>
          <w:bCs/>
          <w:iCs/>
        </w:rPr>
        <w:t>https://search.rsl.ru/</w:t>
      </w:r>
      <w:proofErr w:type="spellStart"/>
      <w:r w:rsidRPr="0027141C">
        <w:rPr>
          <w:bCs/>
          <w:iCs/>
        </w:rPr>
        <w:t>ru</w:t>
      </w:r>
      <w:proofErr w:type="spellEnd"/>
      <w:r w:rsidRPr="0027141C">
        <w:rPr>
          <w:bCs/>
          <w:iCs/>
        </w:rPr>
        <w:t>/</w:t>
      </w:r>
      <w:proofErr w:type="spellStart"/>
      <w:r w:rsidRPr="0027141C">
        <w:rPr>
          <w:bCs/>
          <w:iCs/>
        </w:rPr>
        <w:t>record</w:t>
      </w:r>
      <w:proofErr w:type="spellEnd"/>
      <w:r w:rsidRPr="0027141C">
        <w:rPr>
          <w:bCs/>
          <w:iCs/>
        </w:rPr>
        <w:t>/01002567984</w:t>
      </w:r>
    </w:p>
    <w:p w:rsidR="00B455D2" w:rsidRPr="008E3D04" w:rsidRDefault="00B455D2" w:rsidP="000F7CD3">
      <w:pPr>
        <w:pStyle w:val="a9"/>
        <w:numPr>
          <w:ilvl w:val="0"/>
          <w:numId w:val="20"/>
        </w:numPr>
        <w:rPr>
          <w:bCs/>
          <w:iCs/>
          <w:highlight w:val="yellow"/>
        </w:rPr>
      </w:pPr>
      <w:proofErr w:type="spellStart"/>
      <w:r w:rsidRPr="008E3D04">
        <w:rPr>
          <w:bCs/>
          <w:iCs/>
          <w:highlight w:val="yellow"/>
        </w:rPr>
        <w:t>Котлер</w:t>
      </w:r>
      <w:proofErr w:type="spellEnd"/>
      <w:r w:rsidRPr="008E3D04">
        <w:rPr>
          <w:bCs/>
          <w:iCs/>
          <w:highlight w:val="yellow"/>
        </w:rPr>
        <w:t xml:space="preserve"> Ф., </w:t>
      </w:r>
      <w:proofErr w:type="spellStart"/>
      <w:r w:rsidRPr="008E3D04">
        <w:rPr>
          <w:bCs/>
          <w:iCs/>
          <w:highlight w:val="yellow"/>
        </w:rPr>
        <w:t>Пферч</w:t>
      </w:r>
      <w:proofErr w:type="spellEnd"/>
      <w:r w:rsidRPr="008E3D04">
        <w:rPr>
          <w:bCs/>
          <w:iCs/>
          <w:highlight w:val="yellow"/>
        </w:rPr>
        <w:t xml:space="preserve"> В. Бренд-менеджмент в b2b сфере. – М.: Вершина, 2007</w:t>
      </w:r>
      <w:r w:rsidRPr="000F7CD3">
        <w:rPr>
          <w:bCs/>
          <w:iCs/>
        </w:rPr>
        <w:t>https://www.studmed.ru/view/kotler-f-marketing-menedzhment_de03bf0a4f5.html</w:t>
      </w:r>
    </w:p>
    <w:p w:rsidR="00B455D2" w:rsidRPr="008E3D04" w:rsidRDefault="00B455D2" w:rsidP="000F7CD3">
      <w:pPr>
        <w:pStyle w:val="a9"/>
        <w:numPr>
          <w:ilvl w:val="0"/>
          <w:numId w:val="20"/>
        </w:numPr>
        <w:rPr>
          <w:bCs/>
          <w:iCs/>
          <w:highlight w:val="yellow"/>
        </w:rPr>
      </w:pPr>
      <w:proofErr w:type="spellStart"/>
      <w:r w:rsidRPr="008E3D04">
        <w:rPr>
          <w:bCs/>
          <w:iCs/>
          <w:highlight w:val="yellow"/>
        </w:rPr>
        <w:t>Линдстром</w:t>
      </w:r>
      <w:proofErr w:type="spellEnd"/>
      <w:r w:rsidRPr="008E3D04">
        <w:rPr>
          <w:bCs/>
          <w:iCs/>
          <w:highlight w:val="yellow"/>
        </w:rPr>
        <w:t xml:space="preserve"> М. Чувство бренда. Воздействие на пять органов чувств для создания выдающихся брендов. – М.: </w:t>
      </w:r>
      <w:proofErr w:type="spellStart"/>
      <w:r w:rsidRPr="008E3D04">
        <w:rPr>
          <w:bCs/>
          <w:iCs/>
          <w:highlight w:val="yellow"/>
        </w:rPr>
        <w:t>Эксмо</w:t>
      </w:r>
      <w:proofErr w:type="spellEnd"/>
      <w:r w:rsidRPr="008E3D04">
        <w:rPr>
          <w:bCs/>
          <w:iCs/>
          <w:highlight w:val="yellow"/>
        </w:rPr>
        <w:t>, 2006</w:t>
      </w:r>
      <w:r w:rsidRPr="000F7CD3">
        <w:rPr>
          <w:bCs/>
          <w:iCs/>
        </w:rPr>
        <w:t>https://search.rsl.ru/</w:t>
      </w:r>
      <w:proofErr w:type="spellStart"/>
      <w:r w:rsidRPr="000F7CD3">
        <w:rPr>
          <w:bCs/>
          <w:iCs/>
        </w:rPr>
        <w:t>ru</w:t>
      </w:r>
      <w:proofErr w:type="spellEnd"/>
      <w:r w:rsidRPr="000F7CD3">
        <w:rPr>
          <w:bCs/>
          <w:iCs/>
        </w:rPr>
        <w:t>/</w:t>
      </w:r>
      <w:proofErr w:type="spellStart"/>
      <w:r w:rsidRPr="000F7CD3">
        <w:rPr>
          <w:bCs/>
          <w:iCs/>
        </w:rPr>
        <w:t>record</w:t>
      </w:r>
      <w:proofErr w:type="spellEnd"/>
      <w:r w:rsidRPr="000F7CD3">
        <w:rPr>
          <w:bCs/>
          <w:iCs/>
        </w:rPr>
        <w:t>/01002891402</w:t>
      </w:r>
    </w:p>
    <w:p w:rsidR="00B455D2" w:rsidRPr="008E3D04" w:rsidRDefault="00B455D2" w:rsidP="000F7CD3">
      <w:pPr>
        <w:pStyle w:val="a9"/>
        <w:numPr>
          <w:ilvl w:val="0"/>
          <w:numId w:val="20"/>
        </w:numPr>
        <w:rPr>
          <w:bCs/>
          <w:iCs/>
          <w:highlight w:val="yellow"/>
        </w:rPr>
      </w:pPr>
      <w:proofErr w:type="spellStart"/>
      <w:r w:rsidRPr="008E3D04">
        <w:rPr>
          <w:bCs/>
          <w:iCs/>
          <w:highlight w:val="yellow"/>
        </w:rPr>
        <w:t>Линдстром</w:t>
      </w:r>
      <w:proofErr w:type="spellEnd"/>
      <w:r w:rsidRPr="008E3D04">
        <w:rPr>
          <w:bCs/>
          <w:iCs/>
          <w:highlight w:val="yellow"/>
        </w:rPr>
        <w:t xml:space="preserve"> М., </w:t>
      </w:r>
      <w:proofErr w:type="spellStart"/>
      <w:r w:rsidRPr="008E3D04">
        <w:rPr>
          <w:bCs/>
          <w:iCs/>
          <w:highlight w:val="yellow"/>
        </w:rPr>
        <w:t>Сейболд</w:t>
      </w:r>
      <w:proofErr w:type="spellEnd"/>
      <w:r w:rsidRPr="008E3D04">
        <w:rPr>
          <w:bCs/>
          <w:iCs/>
          <w:highlight w:val="yellow"/>
        </w:rPr>
        <w:t xml:space="preserve"> П.Б. Детский </w:t>
      </w:r>
      <w:proofErr w:type="spellStart"/>
      <w:r w:rsidRPr="008E3D04">
        <w:rPr>
          <w:bCs/>
          <w:iCs/>
          <w:highlight w:val="yellow"/>
        </w:rPr>
        <w:t>брендинг</w:t>
      </w:r>
      <w:proofErr w:type="spellEnd"/>
      <w:r w:rsidRPr="008E3D04">
        <w:rPr>
          <w:bCs/>
          <w:iCs/>
          <w:highlight w:val="yellow"/>
        </w:rPr>
        <w:t xml:space="preserve">. – </w:t>
      </w:r>
      <w:proofErr w:type="spellStart"/>
      <w:r w:rsidRPr="008E3D04">
        <w:rPr>
          <w:bCs/>
          <w:iCs/>
          <w:highlight w:val="yellow"/>
        </w:rPr>
        <w:t>Спб</w:t>
      </w:r>
      <w:proofErr w:type="spellEnd"/>
      <w:r w:rsidRPr="008E3D04">
        <w:rPr>
          <w:bCs/>
          <w:iCs/>
          <w:highlight w:val="yellow"/>
        </w:rPr>
        <w:t>.: Нева, 2004</w:t>
      </w:r>
      <w:r w:rsidRPr="000F7CD3">
        <w:rPr>
          <w:bCs/>
          <w:iCs/>
        </w:rPr>
        <w:t>https://www.elibrary.ru/ip_restricted.asp?rpage=https%3A%2F%2Fwww%2Eelibrary%2Eru%2Fitem%2Easp%3Fid%3D20074830</w:t>
      </w:r>
    </w:p>
    <w:p w:rsidR="00B455D2" w:rsidRPr="008E3D04" w:rsidRDefault="00B455D2" w:rsidP="000F7CD3">
      <w:pPr>
        <w:pStyle w:val="a9"/>
        <w:numPr>
          <w:ilvl w:val="0"/>
          <w:numId w:val="20"/>
        </w:numPr>
        <w:rPr>
          <w:bCs/>
          <w:iCs/>
          <w:highlight w:val="yellow"/>
        </w:rPr>
      </w:pPr>
      <w:r w:rsidRPr="008E3D04">
        <w:rPr>
          <w:bCs/>
          <w:iCs/>
          <w:highlight w:val="yellow"/>
        </w:rPr>
        <w:t>Марк М., Пирсон К. Герой и бунтарь. Создание бренда с помощью архетипов. – СПб.: Питер, 2005</w:t>
      </w:r>
      <w:r w:rsidRPr="000F7CD3">
        <w:rPr>
          <w:bCs/>
          <w:iCs/>
        </w:rPr>
        <w:t>https://klex.ru/20o</w:t>
      </w:r>
    </w:p>
    <w:p w:rsidR="00B455D2" w:rsidRPr="008E3D04" w:rsidRDefault="00B455D2" w:rsidP="007E00D9">
      <w:pPr>
        <w:pStyle w:val="a9"/>
        <w:numPr>
          <w:ilvl w:val="0"/>
          <w:numId w:val="20"/>
        </w:numPr>
        <w:rPr>
          <w:bCs/>
          <w:iCs/>
          <w:highlight w:val="yellow"/>
        </w:rPr>
      </w:pPr>
      <w:proofErr w:type="spellStart"/>
      <w:r w:rsidRPr="008E3D04">
        <w:rPr>
          <w:bCs/>
          <w:iCs/>
          <w:highlight w:val="yellow"/>
        </w:rPr>
        <w:t>Минетт</w:t>
      </w:r>
      <w:proofErr w:type="spellEnd"/>
      <w:r w:rsidRPr="008E3D04">
        <w:rPr>
          <w:bCs/>
          <w:iCs/>
          <w:highlight w:val="yellow"/>
        </w:rPr>
        <w:t xml:space="preserve"> С. Маркетинг В2В и промышленный </w:t>
      </w:r>
      <w:proofErr w:type="spellStart"/>
      <w:r w:rsidRPr="008E3D04">
        <w:rPr>
          <w:bCs/>
          <w:iCs/>
          <w:highlight w:val="yellow"/>
        </w:rPr>
        <w:t>брендинг</w:t>
      </w:r>
      <w:proofErr w:type="spellEnd"/>
      <w:r w:rsidRPr="008E3D04">
        <w:rPr>
          <w:bCs/>
          <w:iCs/>
          <w:highlight w:val="yellow"/>
        </w:rPr>
        <w:t>. – М.: Вильямс, 2008</w:t>
      </w:r>
      <w:r w:rsidRPr="007E00D9">
        <w:rPr>
          <w:bCs/>
          <w:iCs/>
        </w:rPr>
        <w:t>https://www.elibrary.ru/ip_restricted.asp?rpage=https%3A%2F%2Fwww%2Eelibrary%2Eru%2Fitem%2Easp%3Fid%3D19860442</w:t>
      </w:r>
    </w:p>
    <w:p w:rsidR="00B455D2" w:rsidRPr="008E3D04" w:rsidRDefault="00B455D2" w:rsidP="00B05F9B">
      <w:pPr>
        <w:pStyle w:val="a9"/>
        <w:numPr>
          <w:ilvl w:val="0"/>
          <w:numId w:val="20"/>
        </w:numPr>
        <w:rPr>
          <w:bCs/>
          <w:iCs/>
          <w:highlight w:val="yellow"/>
        </w:rPr>
      </w:pPr>
      <w:proofErr w:type="spellStart"/>
      <w:r w:rsidRPr="008E3D04">
        <w:rPr>
          <w:bCs/>
          <w:iCs/>
          <w:highlight w:val="yellow"/>
        </w:rPr>
        <w:t>Муни</w:t>
      </w:r>
      <w:proofErr w:type="spellEnd"/>
      <w:r w:rsidRPr="008E3D04">
        <w:rPr>
          <w:bCs/>
          <w:iCs/>
          <w:highlight w:val="yellow"/>
        </w:rPr>
        <w:t xml:space="preserve"> К., </w:t>
      </w:r>
      <w:proofErr w:type="spellStart"/>
      <w:r w:rsidRPr="008E3D04">
        <w:rPr>
          <w:bCs/>
          <w:iCs/>
          <w:highlight w:val="yellow"/>
        </w:rPr>
        <w:t>Роллинс</w:t>
      </w:r>
      <w:proofErr w:type="spellEnd"/>
      <w:r w:rsidRPr="008E3D04">
        <w:rPr>
          <w:bCs/>
          <w:iCs/>
          <w:highlight w:val="yellow"/>
        </w:rPr>
        <w:t xml:space="preserve"> Н. Открытый бренд в мире, который построил Веб. – М.: </w:t>
      </w:r>
      <w:r w:rsidRPr="008E3D04">
        <w:rPr>
          <w:bCs/>
          <w:iCs/>
          <w:highlight w:val="yellow"/>
        </w:rPr>
        <w:lastRenderedPageBreak/>
        <w:t>Символ-Плюс, 2009</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/01004263462</w:t>
      </w:r>
    </w:p>
    <w:p w:rsidR="00B455D2" w:rsidRPr="008E3D04" w:rsidRDefault="00B455D2" w:rsidP="00B05F9B">
      <w:pPr>
        <w:pStyle w:val="a9"/>
        <w:numPr>
          <w:ilvl w:val="0"/>
          <w:numId w:val="20"/>
        </w:numPr>
        <w:rPr>
          <w:bCs/>
          <w:iCs/>
          <w:highlight w:val="yellow"/>
        </w:rPr>
      </w:pPr>
      <w:r w:rsidRPr="008E3D04">
        <w:rPr>
          <w:bCs/>
          <w:iCs/>
          <w:highlight w:val="yellow"/>
        </w:rPr>
        <w:t>Надо Р. Живые бренды. Новый подход к созданию и продвижению брендов. – М.: ИД Гребенникова, 2009</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/01004127443</w:t>
      </w:r>
    </w:p>
    <w:p w:rsidR="00B455D2" w:rsidRPr="008E3D04" w:rsidRDefault="00B455D2" w:rsidP="00B05F9B">
      <w:pPr>
        <w:pStyle w:val="a9"/>
        <w:numPr>
          <w:ilvl w:val="0"/>
          <w:numId w:val="20"/>
        </w:numPr>
        <w:rPr>
          <w:bCs/>
          <w:iCs/>
          <w:highlight w:val="yellow"/>
        </w:rPr>
      </w:pPr>
      <w:proofErr w:type="spellStart"/>
      <w:r w:rsidRPr="008E3D04">
        <w:rPr>
          <w:bCs/>
          <w:iCs/>
          <w:highlight w:val="yellow"/>
        </w:rPr>
        <w:t>Овчинникова</w:t>
      </w:r>
      <w:proofErr w:type="spellEnd"/>
      <w:r w:rsidRPr="008E3D04">
        <w:rPr>
          <w:bCs/>
          <w:iCs/>
          <w:highlight w:val="yellow"/>
        </w:rPr>
        <w:t xml:space="preserve"> О.Г. </w:t>
      </w:r>
      <w:proofErr w:type="spellStart"/>
      <w:r w:rsidRPr="008E3D04">
        <w:rPr>
          <w:bCs/>
          <w:iCs/>
          <w:highlight w:val="yellow"/>
        </w:rPr>
        <w:t>Ребрендинг</w:t>
      </w:r>
      <w:proofErr w:type="spellEnd"/>
      <w:r w:rsidRPr="008E3D04">
        <w:rPr>
          <w:bCs/>
          <w:iCs/>
          <w:highlight w:val="yellow"/>
        </w:rPr>
        <w:t>. – М.: Альфа-Пресс, 2007</w:t>
      </w:r>
      <w:r w:rsidRPr="00B05F9B">
        <w:rPr>
          <w:bCs/>
          <w:iCs/>
        </w:rPr>
        <w:t>https://www.studmed.ru/ovchinnikova-og-rebrending_5e45b0cb572.html</w:t>
      </w:r>
    </w:p>
    <w:p w:rsidR="00B455D2" w:rsidRPr="008E3D04" w:rsidRDefault="00B455D2" w:rsidP="00B05F9B">
      <w:pPr>
        <w:pStyle w:val="a9"/>
        <w:numPr>
          <w:ilvl w:val="0"/>
          <w:numId w:val="20"/>
        </w:numPr>
        <w:rPr>
          <w:bCs/>
          <w:iCs/>
          <w:highlight w:val="yellow"/>
        </w:rPr>
      </w:pPr>
      <w:r w:rsidRPr="008E3D04">
        <w:rPr>
          <w:bCs/>
          <w:iCs/>
          <w:highlight w:val="yellow"/>
        </w:rPr>
        <w:t xml:space="preserve">Перси Л., </w:t>
      </w:r>
      <w:proofErr w:type="spellStart"/>
      <w:r w:rsidRPr="008E3D04">
        <w:rPr>
          <w:bCs/>
          <w:iCs/>
          <w:highlight w:val="yellow"/>
        </w:rPr>
        <w:t>Эллиот</w:t>
      </w:r>
      <w:proofErr w:type="spellEnd"/>
      <w:r w:rsidRPr="008E3D04">
        <w:rPr>
          <w:bCs/>
          <w:iCs/>
          <w:highlight w:val="yellow"/>
        </w:rPr>
        <w:t xml:space="preserve"> Р. Стратегическое планирование рекламных кампаний. – М.: ИД Гребенникова, 2008</w:t>
      </w:r>
      <w:r w:rsidRPr="00B05F9B">
        <w:rPr>
          <w:bCs/>
          <w:iCs/>
        </w:rPr>
        <w:t>https://www.elibrary.ru/ip_restricted.asp?rpage=https%3A%2F%2Fwww%2Eelibrary%2Eru%2Fitem%2Easp%3Fid%3D19846752</w:t>
      </w:r>
    </w:p>
    <w:p w:rsidR="00B455D2" w:rsidRPr="008E3D04" w:rsidRDefault="00B455D2" w:rsidP="00B05F9B">
      <w:pPr>
        <w:pStyle w:val="a9"/>
        <w:numPr>
          <w:ilvl w:val="0"/>
          <w:numId w:val="20"/>
        </w:numPr>
        <w:rPr>
          <w:bCs/>
          <w:iCs/>
          <w:highlight w:val="yellow"/>
        </w:rPr>
      </w:pPr>
      <w:proofErr w:type="spellStart"/>
      <w:r w:rsidRPr="008E3D04">
        <w:rPr>
          <w:bCs/>
          <w:iCs/>
          <w:highlight w:val="yellow"/>
        </w:rPr>
        <w:t>Перция</w:t>
      </w:r>
      <w:proofErr w:type="spellEnd"/>
      <w:r w:rsidRPr="008E3D04">
        <w:rPr>
          <w:bCs/>
          <w:iCs/>
          <w:highlight w:val="yellow"/>
        </w:rPr>
        <w:t xml:space="preserve"> В., </w:t>
      </w:r>
      <w:proofErr w:type="spellStart"/>
      <w:r w:rsidRPr="008E3D04">
        <w:rPr>
          <w:bCs/>
          <w:iCs/>
          <w:highlight w:val="yellow"/>
        </w:rPr>
        <w:t>Мамлеева</w:t>
      </w:r>
      <w:proofErr w:type="spellEnd"/>
      <w:r w:rsidRPr="008E3D04">
        <w:rPr>
          <w:bCs/>
          <w:iCs/>
          <w:highlight w:val="yellow"/>
        </w:rPr>
        <w:t xml:space="preserve"> Л. Анатомия бренда. – М.: Вершина, 2007</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/01002996869</w:t>
      </w:r>
    </w:p>
    <w:p w:rsidR="00B455D2" w:rsidRPr="008E3D04" w:rsidRDefault="00B455D2" w:rsidP="00B05F9B">
      <w:pPr>
        <w:pStyle w:val="a9"/>
        <w:numPr>
          <w:ilvl w:val="0"/>
          <w:numId w:val="20"/>
        </w:numPr>
        <w:rPr>
          <w:bCs/>
          <w:iCs/>
          <w:highlight w:val="yellow"/>
        </w:rPr>
      </w:pPr>
      <w:proofErr w:type="spellStart"/>
      <w:r w:rsidRPr="008E3D04">
        <w:rPr>
          <w:bCs/>
          <w:iCs/>
          <w:highlight w:val="yellow"/>
        </w:rPr>
        <w:t>Прингл</w:t>
      </w:r>
      <w:proofErr w:type="spellEnd"/>
      <w:r w:rsidRPr="008E3D04">
        <w:rPr>
          <w:bCs/>
          <w:iCs/>
          <w:highlight w:val="yellow"/>
        </w:rPr>
        <w:t xml:space="preserve"> Х., Томпсон М. Энергия торговой марки. – СПб.: ПИТЕР, 2001</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/01002363060</w:t>
      </w:r>
    </w:p>
    <w:p w:rsidR="00B455D2" w:rsidRPr="008E3D04" w:rsidRDefault="00B455D2" w:rsidP="00B05F9B">
      <w:pPr>
        <w:pStyle w:val="a9"/>
        <w:numPr>
          <w:ilvl w:val="0"/>
          <w:numId w:val="20"/>
        </w:numPr>
        <w:rPr>
          <w:bCs/>
          <w:iCs/>
          <w:highlight w:val="yellow"/>
        </w:rPr>
      </w:pPr>
      <w:r w:rsidRPr="008E3D04">
        <w:rPr>
          <w:bCs/>
          <w:iCs/>
          <w:highlight w:val="yellow"/>
        </w:rPr>
        <w:t xml:space="preserve">Райс Э., </w:t>
      </w:r>
      <w:proofErr w:type="spellStart"/>
      <w:r w:rsidRPr="008E3D04">
        <w:rPr>
          <w:bCs/>
          <w:iCs/>
          <w:highlight w:val="yellow"/>
        </w:rPr>
        <w:t>Траут</w:t>
      </w:r>
      <w:proofErr w:type="spellEnd"/>
      <w:r w:rsidRPr="008E3D04">
        <w:rPr>
          <w:bCs/>
          <w:iCs/>
          <w:highlight w:val="yellow"/>
        </w:rPr>
        <w:t xml:space="preserve"> Дж. Позиционирование: битва за умы. – СПб.: ПИТЕР, 2007</w:t>
      </w:r>
      <w:r w:rsidRPr="00B05F9B">
        <w:rPr>
          <w:bCs/>
          <w:iCs/>
        </w:rPr>
        <w:t>https://sdubovik.ru/wp-content/uploads/traut-pozitsionirovanie-bitva-za-umy.pdf</w:t>
      </w:r>
    </w:p>
    <w:p w:rsidR="00B455D2" w:rsidRPr="008E3D04" w:rsidRDefault="00B455D2" w:rsidP="00B05F9B">
      <w:pPr>
        <w:pStyle w:val="a9"/>
        <w:numPr>
          <w:ilvl w:val="0"/>
          <w:numId w:val="20"/>
        </w:numPr>
        <w:rPr>
          <w:bCs/>
          <w:iCs/>
          <w:highlight w:val="yellow"/>
        </w:rPr>
      </w:pPr>
      <w:r w:rsidRPr="008E3D04">
        <w:rPr>
          <w:bCs/>
          <w:iCs/>
          <w:highlight w:val="yellow"/>
        </w:rPr>
        <w:t xml:space="preserve">Райс Э., </w:t>
      </w:r>
      <w:proofErr w:type="spellStart"/>
      <w:r w:rsidRPr="008E3D04">
        <w:rPr>
          <w:bCs/>
          <w:iCs/>
          <w:highlight w:val="yellow"/>
        </w:rPr>
        <w:t>Траут</w:t>
      </w:r>
      <w:proofErr w:type="spellEnd"/>
      <w:r w:rsidRPr="008E3D04">
        <w:rPr>
          <w:bCs/>
          <w:iCs/>
          <w:highlight w:val="yellow"/>
        </w:rPr>
        <w:t xml:space="preserve"> Дж. Маркетинговые войны. – СПб.: ПИТЕР, 2000 – Гл. 5-10.</w:t>
      </w:r>
      <w:r w:rsidRPr="00B05F9B">
        <w:rPr>
          <w:bCs/>
          <w:iCs/>
        </w:rPr>
        <w:t>https://www.litmir.me/br/?b=22863&amp;p=1</w:t>
      </w:r>
    </w:p>
    <w:p w:rsidR="00B455D2" w:rsidRPr="008E3D04" w:rsidRDefault="00B455D2" w:rsidP="00947C9C">
      <w:pPr>
        <w:pStyle w:val="a9"/>
        <w:numPr>
          <w:ilvl w:val="0"/>
          <w:numId w:val="20"/>
        </w:numPr>
        <w:rPr>
          <w:bCs/>
          <w:iCs/>
          <w:highlight w:val="yellow"/>
        </w:rPr>
      </w:pPr>
      <w:r w:rsidRPr="008E3D04">
        <w:rPr>
          <w:bCs/>
          <w:iCs/>
          <w:highlight w:val="yellow"/>
        </w:rPr>
        <w:t>Райс Э., Райс Л. Происхождение брэндов, или Естественный отбор в мире бизнеса. – М.: АСТ, 2007</w:t>
      </w:r>
      <w:r w:rsidRPr="00947C9C">
        <w:rPr>
          <w:bCs/>
          <w:iCs/>
        </w:rPr>
        <w:t>https://search.rsl.ru/</w:t>
      </w:r>
      <w:proofErr w:type="spellStart"/>
      <w:r w:rsidRPr="00947C9C">
        <w:rPr>
          <w:bCs/>
          <w:iCs/>
        </w:rPr>
        <w:t>ru</w:t>
      </w:r>
      <w:proofErr w:type="spellEnd"/>
      <w:r w:rsidRPr="00947C9C">
        <w:rPr>
          <w:bCs/>
          <w:iCs/>
        </w:rPr>
        <w:t>/</w:t>
      </w:r>
      <w:proofErr w:type="spellStart"/>
      <w:r w:rsidRPr="00947C9C">
        <w:rPr>
          <w:bCs/>
          <w:iCs/>
        </w:rPr>
        <w:t>record</w:t>
      </w:r>
      <w:proofErr w:type="spellEnd"/>
      <w:r w:rsidRPr="00947C9C">
        <w:rPr>
          <w:bCs/>
          <w:iCs/>
        </w:rPr>
        <w:t>/01002795545</w:t>
      </w:r>
    </w:p>
    <w:p w:rsidR="00B455D2" w:rsidRPr="008E3D04" w:rsidRDefault="00B455D2" w:rsidP="00947C9C">
      <w:pPr>
        <w:pStyle w:val="a9"/>
        <w:numPr>
          <w:ilvl w:val="0"/>
          <w:numId w:val="20"/>
        </w:numPr>
        <w:rPr>
          <w:bCs/>
          <w:iCs/>
          <w:highlight w:val="yellow"/>
        </w:rPr>
      </w:pPr>
      <w:r w:rsidRPr="008E3D04">
        <w:rPr>
          <w:bCs/>
          <w:iCs/>
          <w:highlight w:val="yellow"/>
        </w:rPr>
        <w:t xml:space="preserve">Робертс К. </w:t>
      </w:r>
      <w:proofErr w:type="spellStart"/>
      <w:r w:rsidRPr="008E3D04">
        <w:rPr>
          <w:bCs/>
          <w:iCs/>
          <w:highlight w:val="yellow"/>
        </w:rPr>
        <w:t>Lovemarks</w:t>
      </w:r>
      <w:proofErr w:type="spellEnd"/>
      <w:r w:rsidRPr="008E3D04">
        <w:rPr>
          <w:bCs/>
          <w:iCs/>
          <w:highlight w:val="yellow"/>
        </w:rPr>
        <w:t xml:space="preserve">: Бренды будущего. – М.: </w:t>
      </w:r>
      <w:proofErr w:type="spellStart"/>
      <w:r w:rsidRPr="008E3D04">
        <w:rPr>
          <w:bCs/>
          <w:iCs/>
          <w:highlight w:val="yellow"/>
        </w:rPr>
        <w:t>Рипол</w:t>
      </w:r>
      <w:proofErr w:type="spellEnd"/>
      <w:r w:rsidRPr="008E3D04">
        <w:rPr>
          <w:bCs/>
          <w:iCs/>
          <w:highlight w:val="yellow"/>
        </w:rPr>
        <w:t>-Классик, 2008</w:t>
      </w:r>
      <w:r w:rsidRPr="00947C9C">
        <w:rPr>
          <w:bCs/>
          <w:iCs/>
        </w:rPr>
        <w:t>http://os.x-pdf.ru/20biologiya/539606-1-lovemarks-brendi-buduschego-kevin-roberts-kevin-roberts-glava-za.php</w:t>
      </w:r>
    </w:p>
    <w:p w:rsidR="00B455D2" w:rsidRPr="008E3D04" w:rsidRDefault="00B455D2" w:rsidP="00947C9C">
      <w:pPr>
        <w:pStyle w:val="a9"/>
        <w:numPr>
          <w:ilvl w:val="0"/>
          <w:numId w:val="20"/>
        </w:numPr>
        <w:rPr>
          <w:bCs/>
          <w:iCs/>
          <w:highlight w:val="yellow"/>
        </w:rPr>
      </w:pPr>
      <w:r w:rsidRPr="008E3D04">
        <w:rPr>
          <w:bCs/>
          <w:iCs/>
          <w:highlight w:val="yellow"/>
        </w:rPr>
        <w:t xml:space="preserve">Рожков И.Я., </w:t>
      </w:r>
      <w:proofErr w:type="spellStart"/>
      <w:r w:rsidRPr="008E3D04">
        <w:rPr>
          <w:bCs/>
          <w:iCs/>
          <w:highlight w:val="yellow"/>
        </w:rPr>
        <w:t>Кисмережкин</w:t>
      </w:r>
      <w:proofErr w:type="spellEnd"/>
      <w:r w:rsidRPr="008E3D04">
        <w:rPr>
          <w:bCs/>
          <w:iCs/>
          <w:highlight w:val="yellow"/>
        </w:rPr>
        <w:t xml:space="preserve"> В.Г. Бренды и имиджи. – М.: РИП-холдинг, 2006</w:t>
      </w:r>
      <w:r w:rsidRPr="00947C9C">
        <w:rPr>
          <w:bCs/>
          <w:iCs/>
        </w:rPr>
        <w:t>http://nauka.x-pdf.ru/17ekonomika/399629-1-brendi-imidzhi-strana-region-gorod-otrasl-predpriyatie-tovari-uslugi-moskva-rip-holding-bbk-65290r-rozhkov-kismere.php</w:t>
      </w:r>
    </w:p>
    <w:p w:rsidR="00B455D2" w:rsidRPr="008E3D04" w:rsidRDefault="00B455D2" w:rsidP="00947C9C">
      <w:pPr>
        <w:pStyle w:val="a9"/>
        <w:numPr>
          <w:ilvl w:val="0"/>
          <w:numId w:val="20"/>
        </w:numPr>
        <w:rPr>
          <w:bCs/>
          <w:iCs/>
          <w:highlight w:val="yellow"/>
        </w:rPr>
      </w:pPr>
      <w:r w:rsidRPr="008E3D04">
        <w:rPr>
          <w:bCs/>
          <w:iCs/>
          <w:highlight w:val="yellow"/>
        </w:rPr>
        <w:t xml:space="preserve">Рожков И.Я., </w:t>
      </w:r>
      <w:proofErr w:type="spellStart"/>
      <w:r w:rsidRPr="008E3D04">
        <w:rPr>
          <w:bCs/>
          <w:iCs/>
          <w:highlight w:val="yellow"/>
        </w:rPr>
        <w:t>Кисмережкин</w:t>
      </w:r>
      <w:proofErr w:type="spellEnd"/>
      <w:r w:rsidRPr="008E3D04">
        <w:rPr>
          <w:bCs/>
          <w:iCs/>
          <w:highlight w:val="yellow"/>
        </w:rPr>
        <w:t xml:space="preserve"> В.Г. От </w:t>
      </w:r>
      <w:proofErr w:type="spellStart"/>
      <w:r w:rsidRPr="008E3D04">
        <w:rPr>
          <w:bCs/>
          <w:iCs/>
          <w:highlight w:val="yellow"/>
        </w:rPr>
        <w:t>брендинга</w:t>
      </w:r>
      <w:proofErr w:type="spellEnd"/>
      <w:r w:rsidRPr="008E3D04">
        <w:rPr>
          <w:bCs/>
          <w:iCs/>
          <w:highlight w:val="yellow"/>
        </w:rPr>
        <w:t xml:space="preserve"> к бренд-</w:t>
      </w:r>
      <w:proofErr w:type="spellStart"/>
      <w:r w:rsidRPr="008E3D04">
        <w:rPr>
          <w:bCs/>
          <w:iCs/>
          <w:highlight w:val="yellow"/>
        </w:rPr>
        <w:t>билдингу</w:t>
      </w:r>
      <w:proofErr w:type="spellEnd"/>
      <w:r w:rsidRPr="008E3D04">
        <w:rPr>
          <w:bCs/>
          <w:iCs/>
          <w:highlight w:val="yellow"/>
        </w:rPr>
        <w:t xml:space="preserve">. – М.: </w:t>
      </w:r>
      <w:proofErr w:type="spellStart"/>
      <w:r w:rsidRPr="008E3D04">
        <w:rPr>
          <w:bCs/>
          <w:iCs/>
          <w:highlight w:val="yellow"/>
        </w:rPr>
        <w:t>Гэлла-Принт</w:t>
      </w:r>
      <w:proofErr w:type="spellEnd"/>
      <w:r w:rsidRPr="008E3D04">
        <w:rPr>
          <w:bCs/>
          <w:iCs/>
          <w:highlight w:val="yellow"/>
        </w:rPr>
        <w:t>, 2004</w:t>
      </w:r>
      <w:r w:rsidRPr="00947C9C">
        <w:rPr>
          <w:bCs/>
          <w:iCs/>
        </w:rPr>
        <w:t>https://search.rsl.ru/</w:t>
      </w:r>
      <w:proofErr w:type="spellStart"/>
      <w:r w:rsidRPr="00947C9C">
        <w:rPr>
          <w:bCs/>
          <w:iCs/>
        </w:rPr>
        <w:t>ru</w:t>
      </w:r>
      <w:proofErr w:type="spellEnd"/>
      <w:r w:rsidRPr="00947C9C">
        <w:rPr>
          <w:bCs/>
          <w:iCs/>
        </w:rPr>
        <w:t>/</w:t>
      </w:r>
      <w:proofErr w:type="spellStart"/>
      <w:r w:rsidRPr="00947C9C">
        <w:rPr>
          <w:bCs/>
          <w:iCs/>
        </w:rPr>
        <w:t>record</w:t>
      </w:r>
      <w:proofErr w:type="spellEnd"/>
      <w:r w:rsidRPr="00947C9C">
        <w:rPr>
          <w:bCs/>
          <w:iCs/>
        </w:rPr>
        <w:t>/01002443319</w:t>
      </w:r>
    </w:p>
    <w:p w:rsidR="00B455D2" w:rsidRPr="008E3D04" w:rsidRDefault="00B455D2" w:rsidP="0092501B">
      <w:pPr>
        <w:pStyle w:val="a9"/>
        <w:numPr>
          <w:ilvl w:val="0"/>
          <w:numId w:val="20"/>
        </w:numPr>
        <w:rPr>
          <w:bCs/>
          <w:iCs/>
          <w:highlight w:val="yellow"/>
        </w:rPr>
      </w:pPr>
      <w:proofErr w:type="spellStart"/>
      <w:r w:rsidRPr="008E3D04">
        <w:rPr>
          <w:bCs/>
          <w:iCs/>
          <w:highlight w:val="yellow"/>
        </w:rPr>
        <w:t>Тамберг</w:t>
      </w:r>
      <w:proofErr w:type="spellEnd"/>
      <w:r w:rsidRPr="008E3D04">
        <w:rPr>
          <w:bCs/>
          <w:iCs/>
          <w:highlight w:val="yellow"/>
        </w:rPr>
        <w:t xml:space="preserve"> В., Бадьин А. </w:t>
      </w:r>
      <w:proofErr w:type="spellStart"/>
      <w:r w:rsidRPr="008E3D04">
        <w:rPr>
          <w:bCs/>
          <w:iCs/>
          <w:highlight w:val="yellow"/>
        </w:rPr>
        <w:t>Брендинг</w:t>
      </w:r>
      <w:proofErr w:type="spellEnd"/>
      <w:r w:rsidRPr="008E3D04">
        <w:rPr>
          <w:bCs/>
          <w:iCs/>
          <w:highlight w:val="yellow"/>
        </w:rPr>
        <w:t xml:space="preserve"> в розничной торговле. Алгоритм построения "с нуля". – М.: </w:t>
      </w:r>
      <w:proofErr w:type="spellStart"/>
      <w:r w:rsidRPr="008E3D04">
        <w:rPr>
          <w:bCs/>
          <w:iCs/>
          <w:highlight w:val="yellow"/>
        </w:rPr>
        <w:t>Эксмо</w:t>
      </w:r>
      <w:proofErr w:type="spellEnd"/>
      <w:r w:rsidRPr="008E3D04">
        <w:rPr>
          <w:bCs/>
          <w:iCs/>
          <w:highlight w:val="yellow"/>
        </w:rPr>
        <w:t>, 2008</w:t>
      </w:r>
      <w:r w:rsidRPr="0092501B">
        <w:rPr>
          <w:bCs/>
          <w:iCs/>
        </w:rPr>
        <w:t>https://www.studmed.ru/badin-a-tamberg-v-brending-v-roznichnoy-torgovle-algoritm-postroeniya-s-nulya_7b9b7f6931d.html</w:t>
      </w:r>
    </w:p>
    <w:p w:rsidR="00B455D2" w:rsidRPr="008E3D04" w:rsidRDefault="00B455D2" w:rsidP="0092501B">
      <w:pPr>
        <w:pStyle w:val="a9"/>
        <w:numPr>
          <w:ilvl w:val="0"/>
          <w:numId w:val="20"/>
        </w:numPr>
        <w:rPr>
          <w:bCs/>
          <w:iCs/>
          <w:highlight w:val="yellow"/>
        </w:rPr>
      </w:pPr>
      <w:proofErr w:type="spellStart"/>
      <w:r w:rsidRPr="008E3D04">
        <w:rPr>
          <w:bCs/>
          <w:iCs/>
          <w:highlight w:val="yellow"/>
        </w:rPr>
        <w:t>Темпорал</w:t>
      </w:r>
      <w:proofErr w:type="spellEnd"/>
      <w:r w:rsidRPr="008E3D04">
        <w:rPr>
          <w:bCs/>
          <w:iCs/>
          <w:highlight w:val="yellow"/>
        </w:rPr>
        <w:t xml:space="preserve"> П. Эффективный бренд-менеджмент. – СПб.: Нева, 2003</w:t>
      </w:r>
      <w:r w:rsidRPr="0092501B">
        <w:rPr>
          <w:bCs/>
          <w:iCs/>
        </w:rPr>
        <w:t>https://www.studmed.ru/view/makasheva-zm-makashev-mo-brending_d5947b17d7c.html?page=28</w:t>
      </w:r>
    </w:p>
    <w:p w:rsidR="00B455D2" w:rsidRPr="008E3D04" w:rsidRDefault="00B455D2" w:rsidP="00E81B83">
      <w:pPr>
        <w:pStyle w:val="a9"/>
        <w:numPr>
          <w:ilvl w:val="0"/>
          <w:numId w:val="20"/>
        </w:numPr>
        <w:rPr>
          <w:bCs/>
          <w:iCs/>
          <w:highlight w:val="yellow"/>
        </w:rPr>
      </w:pPr>
      <w:r w:rsidRPr="008E3D04">
        <w:rPr>
          <w:bCs/>
          <w:iCs/>
          <w:highlight w:val="yellow"/>
        </w:rPr>
        <w:t xml:space="preserve">Ткачев О. </w:t>
      </w:r>
      <w:proofErr w:type="spellStart"/>
      <w:r w:rsidRPr="008E3D04">
        <w:rPr>
          <w:bCs/>
          <w:iCs/>
          <w:highlight w:val="yellow"/>
        </w:rPr>
        <w:t>Visual</w:t>
      </w:r>
      <w:proofErr w:type="spellEnd"/>
      <w:r w:rsidRPr="008E3D04">
        <w:rPr>
          <w:bCs/>
          <w:iCs/>
          <w:highlight w:val="yellow"/>
        </w:rPr>
        <w:t xml:space="preserve"> бренд. Притягивая взгляды потребителей. – Альпина Бизнес Букс, 2009</w:t>
      </w:r>
      <w:r w:rsidRPr="00E81B83">
        <w:rPr>
          <w:bCs/>
          <w:iCs/>
        </w:rPr>
        <w:t>http://os.x-pdf.ru/20raznoe/607039-1-visual-brend-prityagivaya-vzglyadi-potrebiteley-moskva-udk-6591-b.php</w:t>
      </w:r>
    </w:p>
    <w:p w:rsidR="00B455D2" w:rsidRPr="008E3D04" w:rsidRDefault="00B455D2" w:rsidP="00E81B83">
      <w:pPr>
        <w:pStyle w:val="a9"/>
        <w:numPr>
          <w:ilvl w:val="0"/>
          <w:numId w:val="20"/>
        </w:numPr>
        <w:rPr>
          <w:bCs/>
          <w:iCs/>
          <w:highlight w:val="yellow"/>
        </w:rPr>
      </w:pPr>
      <w:r w:rsidRPr="008E3D04">
        <w:rPr>
          <w:bCs/>
          <w:iCs/>
          <w:highlight w:val="yellow"/>
        </w:rPr>
        <w:t>Уиллер А. Индивидуальность бренда. Руководство по созданию, продвижению и поддержке сильных брендов. – М.: Альпина Бизнес букс, 2004</w:t>
      </w:r>
      <w:r w:rsidRPr="00E81B83">
        <w:rPr>
          <w:bCs/>
          <w:iCs/>
        </w:rPr>
        <w:t>https://elib.hse.ru/</w:t>
      </w:r>
      <w:proofErr w:type="spellStart"/>
      <w:r w:rsidRPr="00E81B83">
        <w:rPr>
          <w:bCs/>
          <w:iCs/>
        </w:rPr>
        <w:t>incoming</w:t>
      </w:r>
      <w:proofErr w:type="spellEnd"/>
      <w:r w:rsidRPr="00E81B83">
        <w:rPr>
          <w:bCs/>
          <w:iCs/>
        </w:rPr>
        <w:t>/</w:t>
      </w:r>
      <w:proofErr w:type="spellStart"/>
      <w:r w:rsidRPr="00E81B83">
        <w:rPr>
          <w:bCs/>
          <w:iCs/>
        </w:rPr>
        <w:t>docs</w:t>
      </w:r>
      <w:proofErr w:type="spellEnd"/>
      <w:r w:rsidRPr="00E81B83">
        <w:rPr>
          <w:bCs/>
          <w:iCs/>
        </w:rPr>
        <w:t>/book596140059X.pdf</w:t>
      </w:r>
    </w:p>
    <w:p w:rsidR="00B455D2" w:rsidRPr="008E3D04" w:rsidRDefault="00B455D2" w:rsidP="000D055E">
      <w:pPr>
        <w:pStyle w:val="a9"/>
        <w:numPr>
          <w:ilvl w:val="0"/>
          <w:numId w:val="20"/>
        </w:numPr>
        <w:rPr>
          <w:bCs/>
          <w:iCs/>
          <w:highlight w:val="yellow"/>
        </w:rPr>
      </w:pPr>
      <w:proofErr w:type="spellStart"/>
      <w:r w:rsidRPr="008E3D04">
        <w:rPr>
          <w:bCs/>
          <w:iCs/>
          <w:highlight w:val="yellow"/>
        </w:rPr>
        <w:t>Фоксол</w:t>
      </w:r>
      <w:proofErr w:type="spellEnd"/>
      <w:r w:rsidRPr="008E3D04">
        <w:rPr>
          <w:bCs/>
          <w:iCs/>
          <w:highlight w:val="yellow"/>
        </w:rPr>
        <w:t xml:space="preserve"> Г., </w:t>
      </w:r>
      <w:proofErr w:type="spellStart"/>
      <w:r w:rsidRPr="008E3D04">
        <w:rPr>
          <w:bCs/>
          <w:iCs/>
          <w:highlight w:val="yellow"/>
        </w:rPr>
        <w:t>Голдсмит</w:t>
      </w:r>
      <w:proofErr w:type="spellEnd"/>
      <w:r w:rsidRPr="008E3D04">
        <w:rPr>
          <w:bCs/>
          <w:iCs/>
          <w:highlight w:val="yellow"/>
        </w:rPr>
        <w:t xml:space="preserve"> Р., Браун С. Психология потребителя в маркетинге. – СПб.: ПИТЕР, 2001</w:t>
      </w:r>
      <w:r w:rsidRPr="000D055E">
        <w:rPr>
          <w:bCs/>
          <w:iCs/>
        </w:rPr>
        <w:t>https://search.rsl.ru/</w:t>
      </w:r>
      <w:proofErr w:type="spellStart"/>
      <w:r w:rsidRPr="000D055E">
        <w:rPr>
          <w:bCs/>
          <w:iCs/>
        </w:rPr>
        <w:t>ru</w:t>
      </w:r>
      <w:proofErr w:type="spellEnd"/>
      <w:r w:rsidRPr="000D055E">
        <w:rPr>
          <w:bCs/>
          <w:iCs/>
        </w:rPr>
        <w:t>/</w:t>
      </w:r>
      <w:proofErr w:type="spellStart"/>
      <w:r w:rsidRPr="000D055E">
        <w:rPr>
          <w:bCs/>
          <w:iCs/>
        </w:rPr>
        <w:t>record</w:t>
      </w:r>
      <w:proofErr w:type="spellEnd"/>
      <w:r w:rsidRPr="000D055E">
        <w:rPr>
          <w:bCs/>
          <w:iCs/>
        </w:rPr>
        <w:t>/01000709637</w:t>
      </w:r>
    </w:p>
    <w:p w:rsidR="00B455D2" w:rsidRPr="008E3D04" w:rsidRDefault="00B455D2" w:rsidP="00897FA8">
      <w:pPr>
        <w:pStyle w:val="a9"/>
        <w:numPr>
          <w:ilvl w:val="0"/>
          <w:numId w:val="20"/>
        </w:numPr>
        <w:rPr>
          <w:bCs/>
          <w:iCs/>
          <w:highlight w:val="yellow"/>
        </w:rPr>
      </w:pPr>
      <w:proofErr w:type="spellStart"/>
      <w:r w:rsidRPr="008E3D04">
        <w:rPr>
          <w:bCs/>
          <w:iCs/>
          <w:highlight w:val="yellow"/>
        </w:rPr>
        <w:t>Чернатони</w:t>
      </w:r>
      <w:proofErr w:type="spellEnd"/>
      <w:r w:rsidRPr="008E3D04">
        <w:rPr>
          <w:bCs/>
          <w:iCs/>
          <w:highlight w:val="yellow"/>
        </w:rPr>
        <w:t xml:space="preserve"> Л. Де. От видения бренда к оценке бренда. Стратегический процесс роста и усиления брендов. – М.: ИДТ, 2007</w:t>
      </w:r>
      <w:r w:rsidRPr="00897FA8">
        <w:rPr>
          <w:bCs/>
          <w:iCs/>
        </w:rPr>
        <w:t>https://www.fb2portal.ru/chernatoni-l/ot-videniya-brenda-k-otsenke-brenda/</w:t>
      </w:r>
    </w:p>
    <w:p w:rsidR="00B455D2" w:rsidRPr="008E3D04" w:rsidRDefault="00B455D2" w:rsidP="001D16FC">
      <w:pPr>
        <w:pStyle w:val="a9"/>
        <w:numPr>
          <w:ilvl w:val="0"/>
          <w:numId w:val="20"/>
        </w:numPr>
        <w:rPr>
          <w:bCs/>
          <w:iCs/>
          <w:highlight w:val="yellow"/>
        </w:rPr>
      </w:pPr>
      <w:proofErr w:type="spellStart"/>
      <w:r w:rsidRPr="008E3D04">
        <w:rPr>
          <w:bCs/>
          <w:iCs/>
          <w:highlight w:val="yellow"/>
        </w:rPr>
        <w:t>Чуа</w:t>
      </w:r>
      <w:proofErr w:type="spellEnd"/>
      <w:r w:rsidRPr="008E3D04">
        <w:rPr>
          <w:bCs/>
          <w:iCs/>
          <w:highlight w:val="yellow"/>
        </w:rPr>
        <w:t xml:space="preserve"> П., </w:t>
      </w:r>
      <w:proofErr w:type="spellStart"/>
      <w:r w:rsidRPr="008E3D04">
        <w:rPr>
          <w:bCs/>
          <w:iCs/>
          <w:highlight w:val="yellow"/>
        </w:rPr>
        <w:t>Илисик</w:t>
      </w:r>
      <w:proofErr w:type="spellEnd"/>
      <w:r w:rsidRPr="008E3D04">
        <w:rPr>
          <w:bCs/>
          <w:iCs/>
          <w:highlight w:val="yellow"/>
        </w:rPr>
        <w:t xml:space="preserve"> Д. Лого Логика. Лучшие </w:t>
      </w:r>
      <w:proofErr w:type="spellStart"/>
      <w:r w:rsidRPr="008E3D04">
        <w:rPr>
          <w:bCs/>
          <w:iCs/>
          <w:highlight w:val="yellow"/>
        </w:rPr>
        <w:t>брендинговые</w:t>
      </w:r>
      <w:proofErr w:type="spellEnd"/>
      <w:r w:rsidRPr="008E3D04">
        <w:rPr>
          <w:bCs/>
          <w:iCs/>
          <w:highlight w:val="yellow"/>
        </w:rPr>
        <w:t xml:space="preserve"> агентства рассказывают о стратегиях </w:t>
      </w:r>
      <w:proofErr w:type="spellStart"/>
      <w:r w:rsidRPr="008E3D04">
        <w:rPr>
          <w:bCs/>
          <w:iCs/>
          <w:highlight w:val="yellow"/>
        </w:rPr>
        <w:t>нейминга</w:t>
      </w:r>
      <w:proofErr w:type="spellEnd"/>
      <w:r w:rsidRPr="008E3D04">
        <w:rPr>
          <w:bCs/>
          <w:iCs/>
          <w:highlight w:val="yellow"/>
        </w:rPr>
        <w:t xml:space="preserve"> и </w:t>
      </w:r>
      <w:proofErr w:type="spellStart"/>
      <w:r w:rsidRPr="008E3D04">
        <w:rPr>
          <w:bCs/>
          <w:iCs/>
          <w:highlight w:val="yellow"/>
        </w:rPr>
        <w:t>брендинга</w:t>
      </w:r>
      <w:proofErr w:type="spellEnd"/>
      <w:r w:rsidRPr="008E3D04">
        <w:rPr>
          <w:bCs/>
          <w:iCs/>
          <w:highlight w:val="yellow"/>
        </w:rPr>
        <w:t>. – М.: РИП-холдинг, 2008</w:t>
      </w:r>
      <w:r w:rsidRPr="001D16FC">
        <w:rPr>
          <w:bCs/>
          <w:iCs/>
        </w:rPr>
        <w:t>https://search.rsl.ru/</w:t>
      </w:r>
      <w:proofErr w:type="spellStart"/>
      <w:r w:rsidRPr="001D16FC">
        <w:rPr>
          <w:bCs/>
          <w:iCs/>
        </w:rPr>
        <w:t>ru</w:t>
      </w:r>
      <w:proofErr w:type="spellEnd"/>
      <w:r w:rsidRPr="001D16FC">
        <w:rPr>
          <w:bCs/>
          <w:iCs/>
        </w:rPr>
        <w:t>/</w:t>
      </w:r>
      <w:proofErr w:type="spellStart"/>
      <w:r w:rsidRPr="001D16FC">
        <w:rPr>
          <w:bCs/>
          <w:iCs/>
        </w:rPr>
        <w:t>record</w:t>
      </w:r>
      <w:proofErr w:type="spellEnd"/>
      <w:r w:rsidRPr="001D16FC">
        <w:rPr>
          <w:bCs/>
          <w:iCs/>
        </w:rPr>
        <w:t>/01009773560</w:t>
      </w:r>
    </w:p>
    <w:p w:rsidR="00B455D2" w:rsidRPr="008E3D04" w:rsidRDefault="00B455D2" w:rsidP="001D16FC">
      <w:pPr>
        <w:pStyle w:val="a9"/>
        <w:numPr>
          <w:ilvl w:val="0"/>
          <w:numId w:val="20"/>
        </w:numPr>
        <w:rPr>
          <w:bCs/>
          <w:iCs/>
          <w:highlight w:val="yellow"/>
        </w:rPr>
      </w:pPr>
      <w:r w:rsidRPr="008E3D04">
        <w:rPr>
          <w:bCs/>
          <w:iCs/>
          <w:highlight w:val="yellow"/>
        </w:rPr>
        <w:t>Шеррингтон М. Незримые ценности бренда. – М.: Вершина, 2006</w:t>
      </w:r>
      <w:r w:rsidRPr="001D16FC">
        <w:rPr>
          <w:bCs/>
          <w:iCs/>
        </w:rPr>
        <w:t>https://www.takebooks.com/product_info.php?products_id=12089</w:t>
      </w:r>
    </w:p>
    <w:p w:rsidR="00B455D2" w:rsidRPr="008E3D04" w:rsidRDefault="00B455D2" w:rsidP="008E3D04">
      <w:pPr>
        <w:rPr>
          <w:bCs/>
          <w:iCs/>
        </w:rPr>
      </w:pPr>
    </w:p>
    <w:p w:rsidR="00B455D2" w:rsidRPr="008E3D04" w:rsidRDefault="00B455D2" w:rsidP="00492754">
      <w:pPr>
        <w:pStyle w:val="a9"/>
        <w:numPr>
          <w:ilvl w:val="1"/>
          <w:numId w:val="2"/>
        </w:numPr>
        <w:rPr>
          <w:color w:val="000000"/>
          <w:shd w:val="clear" w:color="auto" w:fill="FCFCFC"/>
        </w:rPr>
      </w:pPr>
      <w:r w:rsidRPr="00492754">
        <w:rPr>
          <w:b/>
          <w:bCs/>
        </w:rPr>
        <w:t>Периодические издания</w:t>
      </w:r>
    </w:p>
    <w:p w:rsidR="00B455D2" w:rsidRPr="00492754" w:rsidRDefault="00B455D2" w:rsidP="008E3D04">
      <w:pPr>
        <w:pStyle w:val="a9"/>
        <w:ind w:left="360"/>
        <w:rPr>
          <w:color w:val="000000"/>
          <w:shd w:val="clear" w:color="auto" w:fill="FCFCFC"/>
        </w:rPr>
      </w:pPr>
    </w:p>
    <w:p w:rsidR="00B455D2" w:rsidRPr="00C67101" w:rsidRDefault="00B455D2" w:rsidP="00C67101">
      <w:pPr>
        <w:pStyle w:val="a9"/>
        <w:numPr>
          <w:ilvl w:val="0"/>
          <w:numId w:val="29"/>
        </w:numPr>
        <w:rPr>
          <w:sz w:val="20"/>
          <w:szCs w:val="20"/>
        </w:rPr>
      </w:pPr>
      <w:r w:rsidRPr="007B206B">
        <w:lastRenderedPageBreak/>
        <w:t>Журнал</w:t>
      </w:r>
      <w:r w:rsidRPr="00C67101">
        <w:rPr>
          <w:bCs/>
          <w:sz w:val="20"/>
          <w:szCs w:val="20"/>
          <w:lang w:val="en-US"/>
        </w:rPr>
        <w:t>ARCHITECTURALDIGEST</w:t>
      </w:r>
    </w:p>
    <w:p w:rsidR="00B455D2" w:rsidRPr="005A07F8" w:rsidRDefault="00B455D2"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B455D2" w:rsidRPr="005A07F8" w:rsidRDefault="00B455D2" w:rsidP="00C67101">
      <w:pPr>
        <w:pStyle w:val="a9"/>
        <w:numPr>
          <w:ilvl w:val="0"/>
          <w:numId w:val="29"/>
        </w:numPr>
        <w:rPr>
          <w:sz w:val="20"/>
          <w:szCs w:val="20"/>
        </w:rPr>
      </w:pPr>
      <w:proofErr w:type="spellStart"/>
      <w:r w:rsidRPr="007B206B">
        <w:t>Журнал</w:t>
      </w:r>
      <w:r w:rsidRPr="005A07F8">
        <w:rPr>
          <w:bCs/>
          <w:sz w:val="20"/>
          <w:szCs w:val="20"/>
        </w:rPr>
        <w:t>Дом&amp;Интерьер</w:t>
      </w:r>
      <w:proofErr w:type="spellEnd"/>
    </w:p>
    <w:p w:rsidR="00B455D2" w:rsidRPr="00C67101" w:rsidRDefault="00B455D2"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B455D2" w:rsidRDefault="00B455D2" w:rsidP="007B206B">
      <w:pPr>
        <w:rPr>
          <w:rFonts w:ascii="Calibri" w:hAnsi="Calibri"/>
        </w:rPr>
      </w:pPr>
    </w:p>
    <w:p w:rsidR="00B455D2" w:rsidRPr="00FB2EF3" w:rsidRDefault="00B455D2" w:rsidP="007B206B">
      <w:pPr>
        <w:rPr>
          <w:rFonts w:ascii="Calibri" w:hAnsi="Calibri"/>
        </w:rPr>
      </w:pPr>
    </w:p>
    <w:p w:rsidR="00B455D2" w:rsidRPr="008E3D04" w:rsidRDefault="00B455D2" w:rsidP="008E3D04">
      <w:pPr>
        <w:pStyle w:val="a9"/>
        <w:numPr>
          <w:ilvl w:val="0"/>
          <w:numId w:val="10"/>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55D2" w:rsidRPr="003E7B45" w:rsidRDefault="00B455D2" w:rsidP="0077065F">
      <w:pPr>
        <w:pStyle w:val="a9"/>
        <w:rPr>
          <w:b/>
          <w:i/>
        </w:rPr>
      </w:pPr>
    </w:p>
    <w:p w:rsidR="00B455D2" w:rsidRPr="005244D5" w:rsidRDefault="00B455D2" w:rsidP="00C67101">
      <w:pPr>
        <w:jc w:val="both"/>
      </w:pPr>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55D2" w:rsidRPr="005244D5" w:rsidRDefault="00B455D2" w:rsidP="00C67101">
      <w:pPr>
        <w:jc w:val="both"/>
      </w:pPr>
      <w:r w:rsidRPr="005244D5">
        <w:t>Самостоятельная работа студентов складывается из следующих составляющих:</w:t>
      </w:r>
    </w:p>
    <w:p w:rsidR="00B455D2" w:rsidRPr="005244D5" w:rsidRDefault="00B455D2"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rsidR="00B455D2" w:rsidRPr="005244D5" w:rsidRDefault="00B455D2" w:rsidP="00C67101">
      <w:pPr>
        <w:numPr>
          <w:ilvl w:val="0"/>
          <w:numId w:val="31"/>
        </w:numPr>
        <w:jc w:val="both"/>
      </w:pPr>
      <w:r w:rsidRPr="005244D5">
        <w:t>внеаудиторная подготовка к контрольным работам, выполнение докладов, рефератов;</w:t>
      </w:r>
    </w:p>
    <w:p w:rsidR="00B455D2" w:rsidRPr="005244D5" w:rsidRDefault="00B455D2" w:rsidP="00C67101">
      <w:pPr>
        <w:numPr>
          <w:ilvl w:val="0"/>
          <w:numId w:val="31"/>
        </w:numPr>
        <w:jc w:val="both"/>
      </w:pPr>
      <w:r w:rsidRPr="005244D5">
        <w:t>выполнение самостоятельных практических работ;</w:t>
      </w:r>
    </w:p>
    <w:p w:rsidR="00B455D2" w:rsidRPr="005244D5" w:rsidRDefault="00B455D2" w:rsidP="00C67101">
      <w:pPr>
        <w:numPr>
          <w:ilvl w:val="0"/>
          <w:numId w:val="31"/>
        </w:numPr>
        <w:jc w:val="both"/>
      </w:pPr>
      <w:r w:rsidRPr="005244D5">
        <w:t>подготовка к экзаменам (зачетам) непосредственно перед ними.</w:t>
      </w:r>
    </w:p>
    <w:p w:rsidR="00B455D2" w:rsidRPr="005244D5" w:rsidRDefault="00B455D2"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55D2" w:rsidRPr="005244D5" w:rsidRDefault="00B455D2"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55D2" w:rsidRPr="005244D5" w:rsidRDefault="00B455D2" w:rsidP="00C67101">
      <w:pPr>
        <w:jc w:val="both"/>
      </w:pPr>
      <w:r w:rsidRPr="005244D5">
        <w:t>Для успешной сдачи экзамена (зачета) рекомендуется соблюдать следующие правила:</w:t>
      </w:r>
    </w:p>
    <w:p w:rsidR="00B455D2" w:rsidRPr="005244D5" w:rsidRDefault="00B455D2" w:rsidP="00C67101">
      <w:pPr>
        <w:numPr>
          <w:ilvl w:val="0"/>
          <w:numId w:val="32"/>
        </w:numPr>
        <w:jc w:val="both"/>
      </w:pPr>
      <w:r w:rsidRPr="005244D5">
        <w:t>Подготовка к экзамену (зачету) должна проводиться систематически, в течение всего семестра.</w:t>
      </w:r>
    </w:p>
    <w:p w:rsidR="00B455D2" w:rsidRPr="005244D5" w:rsidRDefault="00B455D2" w:rsidP="00C67101">
      <w:pPr>
        <w:numPr>
          <w:ilvl w:val="0"/>
          <w:numId w:val="32"/>
        </w:numPr>
        <w:jc w:val="both"/>
      </w:pPr>
      <w:r w:rsidRPr="005244D5">
        <w:t>Интенсивная подготовка должна начаться не позднее, чем за месяц до экзамена. </w:t>
      </w:r>
    </w:p>
    <w:p w:rsidR="00B455D2" w:rsidRPr="005244D5" w:rsidRDefault="00B455D2"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55D2" w:rsidRPr="005244D5" w:rsidRDefault="00B455D2"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55D2" w:rsidRPr="005244D5" w:rsidRDefault="00B455D2"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B455D2" w:rsidRPr="005244D5" w:rsidRDefault="00B455D2" w:rsidP="00C67101">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455D2" w:rsidRDefault="00B455D2" w:rsidP="008E3D04">
      <w:pPr>
        <w:pStyle w:val="a9"/>
        <w:jc w:val="both"/>
      </w:pPr>
    </w:p>
    <w:p w:rsidR="00B455D2" w:rsidRPr="008E3D04" w:rsidRDefault="00B455D2" w:rsidP="008E3D04">
      <w:pPr>
        <w:ind w:left="284" w:firstLine="567"/>
        <w:jc w:val="both"/>
        <w:rPr>
          <w:b/>
          <w:i/>
        </w:rPr>
      </w:pPr>
      <w:r>
        <w:rPr>
          <w:b/>
          <w:i/>
        </w:rPr>
        <w:lastRenderedPageBreak/>
        <w:t xml:space="preserve">9. </w:t>
      </w:r>
      <w:r w:rsidRPr="008E3D04">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55D2" w:rsidRPr="005244D5" w:rsidRDefault="00B455D2" w:rsidP="00C67101">
      <w:pPr>
        <w:ind w:left="360"/>
        <w:jc w:val="both"/>
        <w:rPr>
          <w:b/>
          <w:i/>
        </w:rPr>
      </w:pPr>
    </w:p>
    <w:p w:rsidR="00B455D2" w:rsidRPr="00C508B3" w:rsidRDefault="00B455D2" w:rsidP="00C67101">
      <w:pPr>
        <w:widowControl/>
        <w:autoSpaceDE/>
        <w:autoSpaceDN/>
        <w:adjustRightInd/>
        <w:jc w:val="both"/>
        <w:rPr>
          <w:lang w:val="en-US"/>
        </w:rPr>
      </w:pPr>
      <w:r w:rsidRPr="00C508B3">
        <w:rPr>
          <w:color w:val="000000"/>
          <w:lang w:val="en-US"/>
        </w:rPr>
        <w:t>1.</w:t>
      </w:r>
      <w:proofErr w:type="spellStart"/>
      <w:r w:rsidRPr="005244D5">
        <w:rPr>
          <w:color w:val="000000"/>
        </w:rPr>
        <w:t>Операционнаясистема</w:t>
      </w:r>
      <w:proofErr w:type="spellEnd"/>
      <w:r w:rsidRPr="00C508B3">
        <w:rPr>
          <w:color w:val="000000"/>
          <w:lang w:val="en-US"/>
        </w:rPr>
        <w:t xml:space="preserve"> </w:t>
      </w:r>
      <w:r w:rsidRPr="005244D5">
        <w:rPr>
          <w:color w:val="000000"/>
          <w:lang w:val="en-US"/>
        </w:rPr>
        <w:t>Microsoft</w:t>
      </w:r>
      <w:r w:rsidRPr="00C508B3">
        <w:rPr>
          <w:color w:val="000000"/>
          <w:lang w:val="en-US"/>
        </w:rPr>
        <w:t xml:space="preserve"> </w:t>
      </w:r>
      <w:r w:rsidRPr="005244D5">
        <w:rPr>
          <w:color w:val="000000"/>
          <w:lang w:val="en-US"/>
        </w:rPr>
        <w:t>Windows</w:t>
      </w:r>
    </w:p>
    <w:p w:rsidR="00B455D2" w:rsidRPr="00C508B3" w:rsidRDefault="00B455D2" w:rsidP="00C67101">
      <w:pPr>
        <w:widowControl/>
        <w:autoSpaceDE/>
        <w:autoSpaceDN/>
        <w:adjustRightInd/>
        <w:jc w:val="both"/>
        <w:rPr>
          <w:lang w:val="en-US"/>
        </w:rPr>
      </w:pPr>
      <w:r w:rsidRPr="00C508B3">
        <w:rPr>
          <w:color w:val="000000"/>
          <w:lang w:val="en-US"/>
        </w:rPr>
        <w:t>2.</w:t>
      </w:r>
      <w:r w:rsidRPr="005244D5">
        <w:rPr>
          <w:color w:val="000000"/>
          <w:lang w:val="en-US"/>
        </w:rPr>
        <w:t>Microsoft</w:t>
      </w:r>
      <w:r w:rsidRPr="00C508B3">
        <w:rPr>
          <w:color w:val="000000"/>
          <w:lang w:val="en-US"/>
        </w:rPr>
        <w:t xml:space="preserve"> </w:t>
      </w:r>
      <w:r w:rsidRPr="005244D5">
        <w:rPr>
          <w:color w:val="000000"/>
          <w:lang w:val="en-US"/>
        </w:rPr>
        <w:t>Office</w:t>
      </w:r>
      <w:r w:rsidRPr="00C508B3">
        <w:rPr>
          <w:color w:val="000000"/>
          <w:lang w:val="en-US"/>
        </w:rPr>
        <w:t xml:space="preserve"> 2010-2016</w:t>
      </w:r>
    </w:p>
    <w:p w:rsidR="00B455D2" w:rsidRPr="00C508B3" w:rsidRDefault="00B455D2" w:rsidP="00C67101">
      <w:pPr>
        <w:widowControl/>
        <w:autoSpaceDE/>
        <w:autoSpaceDN/>
        <w:adjustRightInd/>
        <w:jc w:val="both"/>
        <w:rPr>
          <w:lang w:val="en-US"/>
        </w:rPr>
      </w:pPr>
      <w:r w:rsidRPr="00C508B3">
        <w:rPr>
          <w:color w:val="000000"/>
          <w:lang w:val="en-US"/>
        </w:rPr>
        <w:t>3.</w:t>
      </w:r>
      <w:r w:rsidRPr="005244D5">
        <w:rPr>
          <w:color w:val="000000"/>
        </w:rPr>
        <w:t>Антивирус</w:t>
      </w:r>
      <w:r w:rsidRPr="00C508B3">
        <w:rPr>
          <w:color w:val="000000"/>
          <w:lang w:val="en-US"/>
        </w:rPr>
        <w:t xml:space="preserve"> </w:t>
      </w:r>
      <w:r w:rsidRPr="005244D5">
        <w:rPr>
          <w:color w:val="000000"/>
          <w:lang w:val="en-US"/>
        </w:rPr>
        <w:t>Kaspersky</w:t>
      </w:r>
      <w:r w:rsidRPr="00C508B3">
        <w:rPr>
          <w:color w:val="000000"/>
          <w:lang w:val="en-US"/>
        </w:rPr>
        <w:t xml:space="preserve"> </w:t>
      </w:r>
      <w:r w:rsidRPr="005244D5">
        <w:rPr>
          <w:color w:val="000000"/>
          <w:lang w:val="en-US"/>
        </w:rPr>
        <w:t>Endpoint</w:t>
      </w:r>
      <w:r w:rsidRPr="00C508B3">
        <w:rPr>
          <w:color w:val="000000"/>
          <w:lang w:val="en-US"/>
        </w:rPr>
        <w:t xml:space="preserve"> </w:t>
      </w:r>
      <w:r w:rsidRPr="005244D5">
        <w:rPr>
          <w:color w:val="000000"/>
          <w:lang w:val="en-US"/>
        </w:rPr>
        <w:t>Security</w:t>
      </w:r>
    </w:p>
    <w:p w:rsidR="00B455D2" w:rsidRPr="00C508B3" w:rsidRDefault="00B455D2" w:rsidP="00C67101">
      <w:pPr>
        <w:widowControl/>
        <w:autoSpaceDE/>
        <w:autoSpaceDN/>
        <w:adjustRightInd/>
        <w:jc w:val="both"/>
        <w:rPr>
          <w:lang w:val="en-US"/>
        </w:rPr>
      </w:pPr>
      <w:r w:rsidRPr="00C508B3">
        <w:rPr>
          <w:color w:val="000000"/>
          <w:lang w:val="en-US"/>
        </w:rPr>
        <w:t>4.</w:t>
      </w:r>
      <w:proofErr w:type="spellStart"/>
      <w:r w:rsidRPr="005244D5">
        <w:rPr>
          <w:color w:val="000000"/>
        </w:rPr>
        <w:t>Программадляработыс</w:t>
      </w:r>
      <w:proofErr w:type="spellEnd"/>
      <w:r w:rsidRPr="00C508B3">
        <w:rPr>
          <w:color w:val="000000"/>
          <w:lang w:val="en-US"/>
        </w:rPr>
        <w:t xml:space="preserve"> </w:t>
      </w:r>
      <w:proofErr w:type="spellStart"/>
      <w:r w:rsidRPr="005244D5">
        <w:rPr>
          <w:color w:val="000000"/>
          <w:lang w:val="en-US"/>
        </w:rPr>
        <w:t>pdf</w:t>
      </w:r>
      <w:proofErr w:type="spellEnd"/>
      <w:r w:rsidRPr="00C508B3">
        <w:rPr>
          <w:color w:val="000000"/>
          <w:lang w:val="en-US"/>
        </w:rPr>
        <w:t xml:space="preserve"> </w:t>
      </w:r>
      <w:r w:rsidRPr="005244D5">
        <w:rPr>
          <w:color w:val="000000"/>
        </w:rPr>
        <w:t>файлами</w:t>
      </w:r>
      <w:r w:rsidRPr="00C508B3">
        <w:rPr>
          <w:color w:val="000000"/>
          <w:lang w:val="en-US"/>
        </w:rPr>
        <w:t xml:space="preserve"> </w:t>
      </w:r>
      <w:r w:rsidRPr="005244D5">
        <w:rPr>
          <w:color w:val="000000"/>
          <w:lang w:val="en-US"/>
        </w:rPr>
        <w:t>Adobe</w:t>
      </w:r>
      <w:r w:rsidRPr="00C508B3">
        <w:rPr>
          <w:color w:val="000000"/>
          <w:lang w:val="en-US"/>
        </w:rPr>
        <w:t xml:space="preserve"> </w:t>
      </w:r>
      <w:r w:rsidRPr="005244D5">
        <w:rPr>
          <w:color w:val="000000"/>
          <w:lang w:val="en-US"/>
        </w:rPr>
        <w:t>Reader</w:t>
      </w:r>
    </w:p>
    <w:p w:rsidR="00B455D2" w:rsidRPr="005244D5" w:rsidRDefault="00B455D2" w:rsidP="00C67101">
      <w:pPr>
        <w:widowControl/>
        <w:autoSpaceDE/>
        <w:autoSpaceDN/>
        <w:adjustRightInd/>
        <w:jc w:val="both"/>
      </w:pPr>
      <w:r w:rsidRPr="005244D5">
        <w:rPr>
          <w:color w:val="000000"/>
        </w:rPr>
        <w:t>5.Архиватор 7-zip</w:t>
      </w:r>
    </w:p>
    <w:p w:rsidR="00B455D2" w:rsidRPr="005244D5" w:rsidRDefault="00B455D2" w:rsidP="00C67101">
      <w:pPr>
        <w:widowControl/>
        <w:autoSpaceDE/>
        <w:autoSpaceDN/>
        <w:adjustRightInd/>
        <w:jc w:val="both"/>
      </w:pPr>
      <w:r w:rsidRPr="005244D5">
        <w:rPr>
          <w:color w:val="000000"/>
        </w:rPr>
        <w:t>6.Справочно-правовая система Консультант Плюс</w:t>
      </w:r>
    </w:p>
    <w:p w:rsidR="00B455D2" w:rsidRPr="005244D5" w:rsidRDefault="00B455D2" w:rsidP="00C67101">
      <w:pPr>
        <w:widowControl/>
        <w:autoSpaceDE/>
        <w:autoSpaceDN/>
        <w:adjustRightInd/>
        <w:jc w:val="both"/>
      </w:pPr>
      <w:r w:rsidRPr="005244D5">
        <w:rPr>
          <w:color w:val="000000"/>
        </w:rPr>
        <w:t>7.Справочно-правовая система Гарант</w:t>
      </w:r>
    </w:p>
    <w:p w:rsidR="00B455D2" w:rsidRPr="008E3D04" w:rsidRDefault="00B455D2" w:rsidP="00C67101"/>
    <w:p w:rsidR="00B455D2" w:rsidRPr="008E3D04" w:rsidRDefault="00B455D2" w:rsidP="008E3D04">
      <w:pPr>
        <w:ind w:left="360"/>
        <w:jc w:val="both"/>
        <w:rPr>
          <w:b/>
          <w:i/>
        </w:rPr>
      </w:pPr>
      <w:r>
        <w:rPr>
          <w:b/>
          <w:i/>
        </w:rPr>
        <w:t xml:space="preserve">10. </w:t>
      </w:r>
      <w:r w:rsidRPr="008E3D04">
        <w:rPr>
          <w:b/>
          <w:i/>
        </w:rPr>
        <w:t xml:space="preserve"> Описание материально-технической базы, необходимой для осуществления образовательного процесса по дисциплине (модулю)</w:t>
      </w:r>
    </w:p>
    <w:p w:rsidR="00B455D2" w:rsidRDefault="00B455D2" w:rsidP="00C67101">
      <w:pPr>
        <w:pStyle w:val="a9"/>
        <w:jc w:val="both"/>
      </w:pPr>
    </w:p>
    <w:p w:rsidR="00B455D2" w:rsidRPr="005244D5" w:rsidRDefault="00B455D2" w:rsidP="00C67101">
      <w:pPr>
        <w:widowControl/>
        <w:autoSpaceDE/>
        <w:autoSpaceDN/>
        <w:adjustRightInd/>
        <w:jc w:val="both"/>
      </w:pPr>
      <w:r w:rsidRPr="005244D5">
        <w:rPr>
          <w:color w:val="000000"/>
        </w:rPr>
        <w:t>1.Проектор, ноутбук</w:t>
      </w:r>
    </w:p>
    <w:p w:rsidR="00B455D2" w:rsidRPr="005244D5" w:rsidRDefault="00B455D2" w:rsidP="00C67101">
      <w:pPr>
        <w:widowControl/>
        <w:autoSpaceDE/>
        <w:autoSpaceDN/>
        <w:adjustRightInd/>
        <w:jc w:val="both"/>
      </w:pPr>
      <w:r w:rsidRPr="005244D5">
        <w:rPr>
          <w:color w:val="000000"/>
        </w:rPr>
        <w:t>2.Проекционный экран </w:t>
      </w:r>
    </w:p>
    <w:p w:rsidR="00B455D2" w:rsidRPr="005244D5" w:rsidRDefault="00B455D2" w:rsidP="00C67101">
      <w:pPr>
        <w:widowControl/>
        <w:autoSpaceDE/>
        <w:autoSpaceDN/>
        <w:adjustRightInd/>
        <w:jc w:val="both"/>
      </w:pPr>
      <w:r w:rsidRPr="005244D5">
        <w:rPr>
          <w:color w:val="000000"/>
        </w:rPr>
        <w:t>3.Колонки</w:t>
      </w:r>
    </w:p>
    <w:p w:rsidR="00B455D2" w:rsidRPr="00773DBC" w:rsidRDefault="00B455D2" w:rsidP="00C67101"/>
    <w:p w:rsidR="00B455D2" w:rsidRDefault="00B455D2" w:rsidP="008E3D04">
      <w:pPr>
        <w:pStyle w:val="a9"/>
        <w:ind w:left="426"/>
        <w:jc w:val="both"/>
        <w:rPr>
          <w:b/>
          <w:i/>
        </w:rPr>
      </w:pPr>
      <w:r>
        <w:rPr>
          <w:b/>
          <w:i/>
        </w:rPr>
        <w:t>11. Образовательные технологии, используемые при освоении дисциплины</w:t>
      </w:r>
    </w:p>
    <w:p w:rsidR="00B455D2" w:rsidRPr="00773DBC" w:rsidRDefault="00B455D2" w:rsidP="00C67101">
      <w:pPr>
        <w:pStyle w:val="a9"/>
        <w:jc w:val="both"/>
        <w:rPr>
          <w:b/>
          <w:i/>
        </w:rPr>
      </w:pPr>
    </w:p>
    <w:p w:rsidR="00B455D2" w:rsidRPr="00DF52B9" w:rsidRDefault="00B455D2"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55D2" w:rsidRPr="00DF52B9" w:rsidRDefault="00B455D2"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55D2" w:rsidRPr="001869EF" w:rsidRDefault="00B455D2" w:rsidP="00C67101">
      <w:pPr>
        <w:jc w:val="both"/>
      </w:pPr>
    </w:p>
    <w:p w:rsidR="00B455D2" w:rsidRPr="001869EF" w:rsidRDefault="00B455D2" w:rsidP="00C67101">
      <w:pPr>
        <w:tabs>
          <w:tab w:val="center" w:pos="4536"/>
          <w:tab w:val="right" w:pos="9072"/>
        </w:tabs>
        <w:jc w:val="both"/>
        <w:rPr>
          <w:b/>
        </w:rPr>
      </w:pPr>
      <w:r>
        <w:rPr>
          <w:b/>
        </w:rPr>
        <w:t>11</w:t>
      </w:r>
      <w:r w:rsidRPr="001869EF">
        <w:rPr>
          <w:b/>
        </w:rPr>
        <w:t>.1. В освоении учебной дисциплины используются следующие традиционные образовательные технологии:</w:t>
      </w:r>
    </w:p>
    <w:p w:rsidR="00B455D2" w:rsidRPr="001869EF" w:rsidRDefault="00B455D2" w:rsidP="00C67101">
      <w:pPr>
        <w:tabs>
          <w:tab w:val="center" w:pos="4536"/>
          <w:tab w:val="right" w:pos="9072"/>
        </w:tabs>
      </w:pPr>
      <w:r w:rsidRPr="001869EF">
        <w:t>- чтение проблемно-информационных лекций с использованием доски и видеоматериалов);</w:t>
      </w:r>
    </w:p>
    <w:p w:rsidR="00B455D2" w:rsidRPr="001869EF" w:rsidRDefault="00B455D2" w:rsidP="00C67101">
      <w:pPr>
        <w:tabs>
          <w:tab w:val="center" w:pos="4536"/>
          <w:tab w:val="right" w:pos="9072"/>
        </w:tabs>
      </w:pPr>
      <w:r w:rsidRPr="001869EF">
        <w:t>- семинарские занятия для обсуждения, дискуссий и обмена мнениями;</w:t>
      </w:r>
    </w:p>
    <w:p w:rsidR="00B455D2" w:rsidRPr="001869EF" w:rsidRDefault="00B455D2" w:rsidP="00C67101">
      <w:pPr>
        <w:tabs>
          <w:tab w:val="center" w:pos="4536"/>
          <w:tab w:val="right" w:pos="9072"/>
        </w:tabs>
      </w:pPr>
      <w:r w:rsidRPr="001869EF">
        <w:t>- контрольные опросы;</w:t>
      </w:r>
    </w:p>
    <w:p w:rsidR="00B455D2" w:rsidRPr="001869EF" w:rsidRDefault="00B455D2" w:rsidP="00C67101">
      <w:pPr>
        <w:tabs>
          <w:tab w:val="center" w:pos="4536"/>
          <w:tab w:val="right" w:pos="9072"/>
        </w:tabs>
      </w:pPr>
      <w:r w:rsidRPr="001869EF">
        <w:t>- подг</w:t>
      </w:r>
      <w:r>
        <w:t>отовка и обсуждение презентаций.</w:t>
      </w:r>
    </w:p>
    <w:p w:rsidR="00B455D2" w:rsidRPr="001869EF" w:rsidRDefault="00B455D2" w:rsidP="00C67101">
      <w:pPr>
        <w:tabs>
          <w:tab w:val="center" w:pos="4536"/>
          <w:tab w:val="right" w:pos="9072"/>
        </w:tabs>
        <w:rPr>
          <w:b/>
        </w:rPr>
      </w:pPr>
    </w:p>
    <w:p w:rsidR="00B455D2" w:rsidRPr="00FF61ED" w:rsidRDefault="00B455D2" w:rsidP="00C67101">
      <w:pPr>
        <w:tabs>
          <w:tab w:val="center" w:pos="4536"/>
          <w:tab w:val="right" w:pos="9072"/>
        </w:tabs>
        <w:jc w:val="both"/>
        <w:rPr>
          <w:b/>
        </w:rPr>
      </w:pPr>
      <w:r>
        <w:rPr>
          <w:b/>
        </w:rPr>
        <w:t>11</w:t>
      </w:r>
      <w:r w:rsidRPr="001869EF">
        <w:rPr>
          <w:b/>
        </w:rPr>
        <w:t>.</w:t>
      </w:r>
      <w:r>
        <w:rPr>
          <w:b/>
        </w:rPr>
        <w:t>2</w:t>
      </w:r>
      <w:r w:rsidRPr="001869EF">
        <w:rPr>
          <w:b/>
        </w:rPr>
        <w:t xml:space="preserve">. </w:t>
      </w:r>
      <w:r w:rsidRPr="00FF61ED">
        <w:rPr>
          <w:b/>
        </w:rPr>
        <w:t>Активные и интерактивные методы и формы обучения</w:t>
      </w:r>
    </w:p>
    <w:p w:rsidR="00B455D2" w:rsidRPr="00432341" w:rsidRDefault="00B455D2"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B455D2" w:rsidRDefault="00B455D2" w:rsidP="00C67101">
      <w:pPr>
        <w:tabs>
          <w:tab w:val="center" w:pos="4536"/>
          <w:tab w:val="right" w:pos="9072"/>
        </w:tabs>
        <w:jc w:val="both"/>
        <w:rPr>
          <w:i/>
        </w:rPr>
      </w:pPr>
      <w:r w:rsidRPr="00D367DA">
        <w:rPr>
          <w:i/>
        </w:rPr>
        <w:t>- мозговой штурм</w:t>
      </w:r>
    </w:p>
    <w:p w:rsidR="00B455D2" w:rsidRDefault="00B455D2" w:rsidP="00C67101">
      <w:pPr>
        <w:tabs>
          <w:tab w:val="center" w:pos="4536"/>
          <w:tab w:val="right" w:pos="9072"/>
        </w:tabs>
        <w:jc w:val="both"/>
        <w:rPr>
          <w:i/>
        </w:rPr>
      </w:pPr>
      <w:r>
        <w:rPr>
          <w:i/>
        </w:rPr>
        <w:t xml:space="preserve">- </w:t>
      </w:r>
      <w:r>
        <w:rPr>
          <w:i/>
          <w:iCs/>
          <w:color w:val="000000"/>
        </w:rPr>
        <w:t>беседа</w:t>
      </w:r>
    </w:p>
    <w:p w:rsidR="00B455D2" w:rsidRDefault="00B455D2" w:rsidP="00D367DA">
      <w:pPr>
        <w:tabs>
          <w:tab w:val="center" w:pos="4536"/>
          <w:tab w:val="right" w:pos="9072"/>
        </w:tabs>
        <w:jc w:val="both"/>
        <w:rPr>
          <w:i/>
        </w:rPr>
      </w:pPr>
      <w:r>
        <w:rPr>
          <w:i/>
        </w:rPr>
        <w:t>- дискуссия</w:t>
      </w: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bookmarkStart w:id="15" w:name="_Hlk69073931"/>
    </w:p>
    <w:p w:rsidR="00B455D2" w:rsidRPr="005A07F8" w:rsidRDefault="00B455D2" w:rsidP="005A07F8">
      <w:pPr>
        <w:widowControl/>
        <w:autoSpaceDE/>
        <w:autoSpaceDN/>
        <w:adjustRightInd/>
        <w:jc w:val="right"/>
      </w:pPr>
      <w:r w:rsidRPr="005A07F8">
        <w:rPr>
          <w:color w:val="000000"/>
        </w:rPr>
        <w:t>Приложение </w:t>
      </w:r>
    </w:p>
    <w:p w:rsidR="00B455D2" w:rsidRPr="005A07F8" w:rsidRDefault="00B455D2" w:rsidP="005A07F8">
      <w:pPr>
        <w:widowControl/>
        <w:autoSpaceDE/>
        <w:autoSpaceDN/>
        <w:adjustRightInd/>
        <w:spacing w:after="240"/>
      </w:pPr>
      <w:r w:rsidRPr="005A07F8">
        <w:br/>
      </w:r>
      <w:r w:rsidRPr="005A07F8">
        <w:br/>
      </w:r>
      <w:r w:rsidRPr="005A07F8">
        <w:br/>
      </w:r>
      <w:r w:rsidRPr="005A07F8">
        <w:br/>
      </w:r>
      <w:r w:rsidRPr="005A07F8">
        <w:br/>
      </w:r>
    </w:p>
    <w:p w:rsidR="00B455D2" w:rsidRPr="005A07F8" w:rsidRDefault="00B455D2" w:rsidP="005A07F8">
      <w:pPr>
        <w:widowControl/>
        <w:autoSpaceDE/>
        <w:autoSpaceDN/>
        <w:adjustRightInd/>
        <w:jc w:val="center"/>
      </w:pPr>
      <w:r w:rsidRPr="005A07F8">
        <w:rPr>
          <w:b/>
          <w:bCs/>
          <w:color w:val="000000"/>
        </w:rPr>
        <w:t>ФОНД ОЦЕНОЧНЫХ СРЕДСТВ </w:t>
      </w:r>
    </w:p>
    <w:p w:rsidR="00B455D2" w:rsidRPr="005A07F8" w:rsidRDefault="00B455D2" w:rsidP="005A07F8">
      <w:pPr>
        <w:widowControl/>
        <w:autoSpaceDE/>
        <w:autoSpaceDN/>
        <w:adjustRightInd/>
        <w:jc w:val="center"/>
      </w:pPr>
      <w:r w:rsidRPr="005A07F8">
        <w:rPr>
          <w:b/>
          <w:bCs/>
          <w:color w:val="000000"/>
        </w:rPr>
        <w:t>ДЛЯ ПРОВЕДЕНИЯ ПРОМЕЖУТОЧНОЙ АТТЕСТАЦИИ</w:t>
      </w:r>
    </w:p>
    <w:p w:rsidR="00B455D2" w:rsidRPr="005A07F8" w:rsidRDefault="00B455D2" w:rsidP="005A07F8">
      <w:pPr>
        <w:widowControl/>
        <w:autoSpaceDE/>
        <w:autoSpaceDN/>
        <w:adjustRightInd/>
        <w:jc w:val="center"/>
      </w:pPr>
      <w:r w:rsidRPr="005A07F8">
        <w:rPr>
          <w:b/>
          <w:bCs/>
          <w:color w:val="000000"/>
        </w:rPr>
        <w:t>ПО ДИСЦИПЛИНЕ</w:t>
      </w:r>
    </w:p>
    <w:p w:rsidR="00B455D2" w:rsidRPr="005A07F8" w:rsidRDefault="00B455D2" w:rsidP="005A07F8">
      <w:pPr>
        <w:widowControl/>
        <w:autoSpaceDE/>
        <w:autoSpaceDN/>
        <w:adjustRightInd/>
        <w:spacing w:after="240"/>
      </w:pPr>
    </w:p>
    <w:p w:rsidR="00B455D2" w:rsidRPr="00656D86" w:rsidRDefault="00B455D2" w:rsidP="00656D86">
      <w:pPr>
        <w:tabs>
          <w:tab w:val="left" w:pos="680"/>
          <w:tab w:val="left" w:pos="851"/>
        </w:tabs>
        <w:jc w:val="center"/>
        <w:rPr>
          <w:b/>
          <w:sz w:val="28"/>
          <w:szCs w:val="28"/>
        </w:rPr>
      </w:pPr>
      <w:r w:rsidRPr="005A07F8">
        <w:rPr>
          <w:b/>
          <w:bCs/>
          <w:color w:val="000000"/>
        </w:rPr>
        <w:lastRenderedPageBreak/>
        <w:t>«</w:t>
      </w:r>
      <w:r w:rsidRPr="005375E4">
        <w:rPr>
          <w:b/>
          <w:sz w:val="28"/>
          <w:szCs w:val="28"/>
        </w:rPr>
        <w:t xml:space="preserve">Основы </w:t>
      </w:r>
      <w:proofErr w:type="spellStart"/>
      <w:r w:rsidRPr="005375E4">
        <w:rPr>
          <w:b/>
          <w:sz w:val="28"/>
          <w:szCs w:val="28"/>
        </w:rPr>
        <w:t>брендинга</w:t>
      </w:r>
      <w:proofErr w:type="spellEnd"/>
      <w:r w:rsidRPr="005375E4">
        <w:rPr>
          <w:b/>
          <w:sz w:val="28"/>
          <w:szCs w:val="28"/>
        </w:rPr>
        <w:t xml:space="preserve"> и маркетинга в дизайне</w:t>
      </w:r>
      <w:r w:rsidRPr="005A07F8">
        <w:rPr>
          <w:b/>
          <w:bCs/>
          <w:color w:val="000000"/>
        </w:rPr>
        <w:t>»</w:t>
      </w:r>
    </w:p>
    <w:p w:rsidR="00B455D2" w:rsidRDefault="00B455D2"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br/>
      </w:r>
      <w:r>
        <w:br/>
      </w:r>
      <w:r>
        <w:br/>
      </w:r>
      <w:r>
        <w:br/>
      </w:r>
      <w:r>
        <w:br/>
      </w:r>
      <w:r>
        <w:br/>
      </w:r>
      <w:r>
        <w:br/>
      </w:r>
      <w:r>
        <w:br/>
      </w:r>
      <w:r>
        <w:br/>
      </w:r>
      <w:r>
        <w:br/>
      </w:r>
      <w:r>
        <w:br/>
      </w:r>
      <w:r>
        <w:br/>
      </w:r>
      <w:r>
        <w:br/>
      </w:r>
      <w:r>
        <w:br/>
      </w:r>
      <w:r>
        <w:br/>
      </w:r>
      <w:r>
        <w:br/>
      </w:r>
      <w:r>
        <w:br/>
      </w:r>
      <w:r>
        <w:br/>
      </w:r>
      <w:r>
        <w:br/>
      </w:r>
      <w:r>
        <w:br/>
      </w:r>
      <w:r>
        <w:br/>
      </w:r>
    </w:p>
    <w:p w:rsidR="00B455D2" w:rsidRDefault="00B455D2" w:rsidP="005A07F8">
      <w:pPr>
        <w:widowControl/>
        <w:autoSpaceDE/>
        <w:autoSpaceDN/>
        <w:adjustRightInd/>
      </w:pPr>
    </w:p>
    <w:p w:rsidR="00B455D2" w:rsidRDefault="00B455D2" w:rsidP="005A07F8">
      <w:pPr>
        <w:widowControl/>
        <w:autoSpaceDE/>
        <w:autoSpaceDN/>
        <w:adjustRightInd/>
      </w:pPr>
    </w:p>
    <w:p w:rsidR="00B455D2" w:rsidRPr="005A07F8" w:rsidRDefault="00B455D2" w:rsidP="005A07F8">
      <w:pPr>
        <w:widowControl/>
        <w:autoSpaceDE/>
        <w:autoSpaceDN/>
        <w:adjustRightInd/>
      </w:pPr>
      <w:r w:rsidRPr="005A07F8">
        <w:br/>
      </w:r>
    </w:p>
    <w:p w:rsidR="00B455D2" w:rsidRPr="005A07F8" w:rsidRDefault="00B455D2" w:rsidP="008370BC">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rsidR="00B455D2" w:rsidRPr="005A07F8" w:rsidRDefault="00B455D2" w:rsidP="005A07F8">
      <w:pPr>
        <w:widowControl/>
        <w:autoSpaceDE/>
        <w:autoSpaceDN/>
        <w:adjustRightInd/>
      </w:pPr>
    </w:p>
    <w:tbl>
      <w:tblPr>
        <w:tblW w:w="9714" w:type="dxa"/>
        <w:tblCellMar>
          <w:top w:w="15" w:type="dxa"/>
          <w:left w:w="15" w:type="dxa"/>
          <w:bottom w:w="15" w:type="dxa"/>
          <w:right w:w="15" w:type="dxa"/>
        </w:tblCellMar>
        <w:tblLook w:val="00A0" w:firstRow="1" w:lastRow="0" w:firstColumn="1" w:lastColumn="0" w:noHBand="0" w:noVBand="0"/>
      </w:tblPr>
      <w:tblGrid>
        <w:gridCol w:w="2525"/>
        <w:gridCol w:w="3731"/>
        <w:gridCol w:w="3458"/>
      </w:tblGrid>
      <w:tr w:rsidR="00B455D2" w:rsidRPr="005A07F8"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 xml:space="preserve">Компонент фонда оценочных средств </w:t>
            </w:r>
          </w:p>
        </w:tc>
      </w:tr>
      <w:tr w:rsidR="00B455D2" w:rsidRPr="005A07F8"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Pr>
                <w:color w:val="000000"/>
              </w:rPr>
              <w:t>УК – 2</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t>Написание конспекта</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Проблемно-аналитическое задание </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Тест </w:t>
            </w:r>
          </w:p>
        </w:tc>
      </w:tr>
      <w:tr w:rsidR="00B455D2" w:rsidRPr="005A07F8"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5375E4">
            <w:pPr>
              <w:widowControl/>
              <w:autoSpaceDE/>
              <w:autoSpaceDN/>
              <w:adjustRightInd/>
            </w:pPr>
            <w:r>
              <w:t xml:space="preserve">УК – 3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746128">
            <w:pPr>
              <w:widowControl/>
              <w:autoSpaceDE/>
              <w:autoSpaceDN/>
              <w:adjustRightInd/>
            </w:pPr>
            <w:r>
              <w:t>ОПК – 5</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Тест</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bl>
    <w:p w:rsidR="00B455D2" w:rsidRPr="005A07F8" w:rsidRDefault="00B455D2" w:rsidP="005A07F8">
      <w:pPr>
        <w:widowControl/>
        <w:autoSpaceDE/>
        <w:autoSpaceDN/>
        <w:adjustRightInd/>
      </w:pPr>
    </w:p>
    <w:p w:rsidR="00B455D2" w:rsidRPr="005A07F8" w:rsidRDefault="00B455D2" w:rsidP="008E3D04">
      <w:pPr>
        <w:widowControl/>
        <w:autoSpaceDE/>
        <w:autoSpaceDN/>
        <w:adjustRightInd/>
        <w:ind w:left="426"/>
        <w:jc w:val="both"/>
      </w:pPr>
      <w:r w:rsidRPr="005A07F8">
        <w:rPr>
          <w:b/>
          <w:bCs/>
          <w:color w:val="000000"/>
        </w:rPr>
        <w:t>2.Критерии освоения компетенций</w:t>
      </w:r>
    </w:p>
    <w:p w:rsidR="00B455D2" w:rsidRPr="005A07F8" w:rsidRDefault="00B455D2" w:rsidP="005A07F8">
      <w:pPr>
        <w:widowControl/>
        <w:autoSpaceDE/>
        <w:autoSpaceDN/>
        <w:adjustRightInd/>
      </w:pPr>
    </w:p>
    <w:p w:rsidR="00B455D2" w:rsidRDefault="00B455D2" w:rsidP="008E3D04">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55D2" w:rsidRPr="005A07F8" w:rsidRDefault="00B455D2" w:rsidP="005A07F8">
            <w:pPr>
              <w:widowControl/>
              <w:autoSpaceDE/>
              <w:autoSpaceDN/>
              <w:adjustRightInd/>
            </w:pPr>
            <w:r w:rsidRPr="005A07F8">
              <w:rPr>
                <w:color w:val="000000"/>
              </w:rPr>
              <w:t>- делает квалифицированные выводы и обобщения;</w:t>
            </w:r>
          </w:p>
          <w:p w:rsidR="00B455D2" w:rsidRPr="005A07F8" w:rsidRDefault="00B455D2" w:rsidP="005A07F8">
            <w:pPr>
              <w:widowControl/>
              <w:autoSpaceDE/>
              <w:autoSpaceDN/>
              <w:adjustRightInd/>
            </w:pPr>
            <w:r w:rsidRPr="005A07F8">
              <w:rPr>
                <w:color w:val="000000"/>
              </w:rPr>
              <w:t>- владеет на высококвалифицированном уровне системой понятий,</w:t>
            </w:r>
          </w:p>
          <w:p w:rsidR="00B455D2" w:rsidRPr="005A07F8" w:rsidRDefault="00B455D2"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B455D2" w:rsidRPr="005A07F8" w:rsidRDefault="00B455D2"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B455D2" w:rsidRPr="005A07F8" w:rsidRDefault="00B455D2" w:rsidP="005A07F8">
            <w:pPr>
              <w:widowControl/>
              <w:autoSpaceDE/>
              <w:autoSpaceDN/>
              <w:adjustRightInd/>
            </w:pPr>
            <w:r w:rsidRPr="005A07F8">
              <w:rPr>
                <w:color w:val="000000"/>
              </w:rPr>
              <w:t>- владеет на достаточном уровне системой понятий,</w:t>
            </w:r>
          </w:p>
          <w:p w:rsidR="00B455D2" w:rsidRPr="005A07F8" w:rsidRDefault="00B455D2" w:rsidP="005A07F8">
            <w:pPr>
              <w:widowControl/>
              <w:autoSpaceDE/>
              <w:autoSpaceDN/>
              <w:adjustRightInd/>
            </w:pPr>
            <w:r w:rsidRPr="005A07F8">
              <w:rPr>
                <w:color w:val="000000"/>
              </w:rPr>
              <w:t>- может рассказать о решении по практическому заданию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B455D2" w:rsidRPr="005A07F8" w:rsidRDefault="00B455D2"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B455D2" w:rsidRPr="005A07F8" w:rsidRDefault="00B455D2" w:rsidP="005A07F8">
            <w:pPr>
              <w:widowControl/>
              <w:autoSpaceDE/>
              <w:autoSpaceDN/>
              <w:adjustRightInd/>
            </w:pPr>
            <w:r w:rsidRPr="005A07F8">
              <w:rPr>
                <w:color w:val="000000"/>
              </w:rPr>
              <w:t>- слабо аргументирует законы композиции;</w:t>
            </w:r>
          </w:p>
          <w:p w:rsidR="00B455D2" w:rsidRPr="005A07F8" w:rsidRDefault="00B455D2" w:rsidP="005A07F8">
            <w:pPr>
              <w:widowControl/>
              <w:autoSpaceDE/>
              <w:autoSpaceDN/>
              <w:adjustRightInd/>
            </w:pPr>
            <w:r w:rsidRPr="005A07F8">
              <w:rPr>
                <w:color w:val="000000"/>
              </w:rPr>
              <w:t>- практически не способен сформулировать выводы и обобщения;</w:t>
            </w:r>
          </w:p>
          <w:p w:rsidR="00B455D2" w:rsidRPr="005A07F8" w:rsidRDefault="00B455D2" w:rsidP="005A07F8">
            <w:pPr>
              <w:widowControl/>
              <w:autoSpaceDE/>
              <w:autoSpaceDN/>
              <w:adjustRightInd/>
            </w:pPr>
            <w:r w:rsidRPr="005A07F8">
              <w:rPr>
                <w:color w:val="000000"/>
              </w:rPr>
              <w:t>- частично владеет системой понятий,</w:t>
            </w:r>
          </w:p>
          <w:p w:rsidR="00B455D2" w:rsidRPr="005A07F8" w:rsidRDefault="00B455D2" w:rsidP="005A07F8">
            <w:pPr>
              <w:widowControl/>
              <w:autoSpaceDE/>
              <w:autoSpaceDN/>
              <w:adjustRightInd/>
            </w:pPr>
            <w:r w:rsidRPr="005A07F8">
              <w:rPr>
                <w:color w:val="000000"/>
              </w:rPr>
              <w:t>- не убедительно формулирует решение  в практическом задании.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не усвоил значительной части материала;</w:t>
            </w:r>
          </w:p>
          <w:p w:rsidR="00B455D2" w:rsidRPr="005A07F8" w:rsidRDefault="00B455D2" w:rsidP="005A07F8">
            <w:pPr>
              <w:widowControl/>
              <w:autoSpaceDE/>
              <w:autoSpaceDN/>
              <w:adjustRightInd/>
            </w:pPr>
            <w:r w:rsidRPr="005A07F8">
              <w:rPr>
                <w:color w:val="000000"/>
              </w:rPr>
              <w:t>-  не может аргументировать научные положения;</w:t>
            </w:r>
          </w:p>
          <w:p w:rsidR="00B455D2" w:rsidRPr="005A07F8" w:rsidRDefault="00B455D2" w:rsidP="005A07F8">
            <w:pPr>
              <w:widowControl/>
              <w:autoSpaceDE/>
              <w:autoSpaceDN/>
              <w:adjustRightInd/>
            </w:pPr>
            <w:r w:rsidRPr="005A07F8">
              <w:rPr>
                <w:color w:val="000000"/>
              </w:rPr>
              <w:t>- не формулирует квалифицированных выводов и обобщений;</w:t>
            </w:r>
          </w:p>
          <w:p w:rsidR="00B455D2" w:rsidRPr="005A07F8" w:rsidRDefault="00B455D2" w:rsidP="005A07F8">
            <w:pPr>
              <w:widowControl/>
              <w:autoSpaceDE/>
              <w:autoSpaceDN/>
              <w:adjustRightInd/>
            </w:pPr>
            <w:r w:rsidRPr="005A07F8">
              <w:rPr>
                <w:color w:val="000000"/>
              </w:rPr>
              <w:t>- не владеет системой понятий</w:t>
            </w:r>
          </w:p>
          <w:p w:rsidR="00B455D2" w:rsidRPr="005A07F8" w:rsidRDefault="00B455D2" w:rsidP="005A07F8">
            <w:pPr>
              <w:widowControl/>
              <w:autoSpaceDE/>
              <w:autoSpaceDN/>
              <w:adjustRightInd/>
            </w:pPr>
            <w:r w:rsidRPr="005A07F8">
              <w:rPr>
                <w:color w:val="000000"/>
              </w:rPr>
              <w:t>- отсутствует практическая работа.</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B455D2" w:rsidRPr="005A07F8" w:rsidRDefault="00B455D2"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lastRenderedPageBreak/>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не решил учебно-профессиональную задачу или задание. </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455D2" w:rsidRPr="005A07F8" w:rsidRDefault="00B455D2" w:rsidP="005A07F8">
      <w:pPr>
        <w:widowControl/>
        <w:autoSpaceDE/>
        <w:autoSpaceDN/>
        <w:adjustRightInd/>
        <w:spacing w:after="240"/>
      </w:pPr>
    </w:p>
    <w:p w:rsidR="00B455D2" w:rsidRPr="008E3D04" w:rsidRDefault="00B455D2" w:rsidP="008E3D04">
      <w:pPr>
        <w:widowControl/>
        <w:autoSpaceDE/>
        <w:autoSpaceDN/>
        <w:adjustRightInd/>
        <w:ind w:left="360"/>
        <w:jc w:val="both"/>
        <w:textAlignment w:val="baseline"/>
        <w:rPr>
          <w:b/>
          <w:bCs/>
          <w:color w:val="000000"/>
        </w:rPr>
      </w:pPr>
      <w:r>
        <w:rPr>
          <w:b/>
          <w:bCs/>
          <w:color w:val="000000"/>
        </w:rPr>
        <w:t xml:space="preserve">3.  </w:t>
      </w:r>
      <w:r w:rsidRPr="008E3D0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B455D2" w:rsidRPr="005375E4" w:rsidRDefault="00B455D2"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rsidR="00B455D2" w:rsidRPr="005375E4" w:rsidRDefault="00B455D2" w:rsidP="005375E4">
      <w:pPr>
        <w:widowControl/>
        <w:autoSpaceDE/>
        <w:autoSpaceDN/>
        <w:adjustRightInd/>
        <w:jc w:val="both"/>
      </w:pPr>
      <w:r w:rsidRPr="005375E4">
        <w:t>2</w:t>
      </w:r>
      <w:r>
        <w:t>.</w:t>
      </w:r>
      <w:r w:rsidRPr="005375E4">
        <w:t xml:space="preserve"> Для чего необходима оценка стоимости бренда?</w:t>
      </w:r>
    </w:p>
    <w:p w:rsidR="00B455D2" w:rsidRPr="005375E4" w:rsidRDefault="00B455D2"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rsidR="00B455D2" w:rsidRPr="005375E4" w:rsidRDefault="00B455D2" w:rsidP="005375E4">
      <w:pPr>
        <w:widowControl/>
        <w:autoSpaceDE/>
        <w:autoSpaceDN/>
        <w:adjustRightInd/>
        <w:jc w:val="both"/>
      </w:pPr>
      <w:r w:rsidRPr="005375E4">
        <w:t>риском?</w:t>
      </w:r>
    </w:p>
    <w:p w:rsidR="00B455D2" w:rsidRPr="005375E4" w:rsidRDefault="00B455D2"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rsidR="00B455D2" w:rsidRPr="005375E4" w:rsidRDefault="00B455D2"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rsidR="00B455D2" w:rsidRPr="005375E4" w:rsidRDefault="00B455D2" w:rsidP="005375E4">
      <w:pPr>
        <w:widowControl/>
        <w:autoSpaceDE/>
        <w:autoSpaceDN/>
        <w:adjustRightInd/>
        <w:jc w:val="both"/>
      </w:pPr>
      <w:r w:rsidRPr="005375E4">
        <w:t>доходов?</w:t>
      </w:r>
    </w:p>
    <w:p w:rsidR="00B455D2" w:rsidRPr="005375E4" w:rsidRDefault="00B455D2"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rsidR="00B455D2" w:rsidRPr="005375E4" w:rsidRDefault="00B455D2"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rsidR="00B455D2" w:rsidRPr="005375E4" w:rsidRDefault="00B455D2"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w:t>
      </w:r>
      <w:proofErr w:type="spellStart"/>
      <w:r w:rsidRPr="005375E4">
        <w:t>брендируемыхобъектов</w:t>
      </w:r>
      <w:proofErr w:type="spellEnd"/>
      <w:r w:rsidRPr="005375E4">
        <w:t>?</w:t>
      </w:r>
    </w:p>
    <w:p w:rsidR="00B455D2" w:rsidRPr="005375E4" w:rsidRDefault="00B455D2" w:rsidP="005375E4">
      <w:pPr>
        <w:widowControl/>
        <w:autoSpaceDE/>
        <w:autoSpaceDN/>
        <w:adjustRightInd/>
        <w:jc w:val="both"/>
      </w:pPr>
      <w:r w:rsidRPr="005375E4">
        <w:t>8</w:t>
      </w:r>
      <w:r>
        <w:t>.</w:t>
      </w:r>
      <w:r w:rsidRPr="005375E4">
        <w:t xml:space="preserve"> Дом брендов и </w:t>
      </w:r>
      <w:proofErr w:type="spellStart"/>
      <w:r w:rsidRPr="005375E4">
        <w:t>брендированный</w:t>
      </w:r>
      <w:proofErr w:type="spellEnd"/>
      <w:r w:rsidRPr="005375E4">
        <w:t xml:space="preserve"> дом: в чем различие этих подходов к </w:t>
      </w:r>
      <w:proofErr w:type="spellStart"/>
      <w:r w:rsidRPr="005375E4">
        <w:t>брендированию</w:t>
      </w:r>
      <w:proofErr w:type="spellEnd"/>
      <w:r w:rsidRPr="005375E4">
        <w:t>,</w:t>
      </w:r>
    </w:p>
    <w:p w:rsidR="00B455D2" w:rsidRPr="005375E4" w:rsidRDefault="00B455D2" w:rsidP="005375E4">
      <w:pPr>
        <w:widowControl/>
        <w:autoSpaceDE/>
        <w:autoSpaceDN/>
        <w:adjustRightInd/>
        <w:jc w:val="both"/>
      </w:pPr>
      <w:r w:rsidRPr="005375E4">
        <w:t>каковы их преимущества и недостатки.</w:t>
      </w:r>
    </w:p>
    <w:p w:rsidR="00B455D2" w:rsidRPr="005375E4" w:rsidRDefault="00B455D2"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rsidR="00B455D2" w:rsidRPr="005375E4" w:rsidRDefault="00B455D2" w:rsidP="005375E4">
      <w:pPr>
        <w:widowControl/>
        <w:autoSpaceDE/>
        <w:autoSpaceDN/>
        <w:adjustRightInd/>
        <w:jc w:val="both"/>
      </w:pPr>
      <w:r w:rsidRPr="005375E4">
        <w:t>образом можно представить структуру портфеля брендов одной компании?</w:t>
      </w:r>
    </w:p>
    <w:p w:rsidR="00B455D2" w:rsidRPr="005375E4" w:rsidRDefault="00B455D2"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rsidR="00B455D2" w:rsidRPr="005375E4" w:rsidRDefault="00B455D2" w:rsidP="005375E4">
      <w:pPr>
        <w:widowControl/>
        <w:autoSpaceDE/>
        <w:autoSpaceDN/>
        <w:adjustRightInd/>
        <w:jc w:val="both"/>
      </w:pPr>
      <w:r w:rsidRPr="005375E4">
        <w:t>реализации идентичности бренда?</w:t>
      </w:r>
    </w:p>
    <w:p w:rsidR="00B455D2" w:rsidRPr="005375E4" w:rsidRDefault="00B455D2"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rsidR="00B455D2" w:rsidRPr="005375E4" w:rsidRDefault="00B455D2"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w:t>
      </w:r>
      <w:proofErr w:type="spellStart"/>
      <w:r w:rsidRPr="005375E4">
        <w:t>брендинге</w:t>
      </w:r>
      <w:proofErr w:type="spellEnd"/>
      <w:r w:rsidRPr="005375E4">
        <w:t>?</w:t>
      </w:r>
    </w:p>
    <w:p w:rsidR="00B455D2" w:rsidRPr="005375E4" w:rsidRDefault="00B455D2"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rsidR="00B455D2" w:rsidRPr="005375E4" w:rsidRDefault="00B455D2" w:rsidP="005375E4">
      <w:pPr>
        <w:widowControl/>
        <w:autoSpaceDE/>
        <w:autoSpaceDN/>
        <w:adjustRightInd/>
        <w:jc w:val="both"/>
      </w:pPr>
      <w:r w:rsidRPr="005375E4">
        <w:t>Каковы стратегические задачи управления брендом?</w:t>
      </w:r>
    </w:p>
    <w:p w:rsidR="00B455D2" w:rsidRPr="005375E4" w:rsidRDefault="00B455D2"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rsidR="00B455D2" w:rsidRPr="005375E4" w:rsidRDefault="00B455D2" w:rsidP="005375E4">
      <w:pPr>
        <w:widowControl/>
        <w:autoSpaceDE/>
        <w:autoSpaceDN/>
        <w:adjustRightInd/>
        <w:jc w:val="both"/>
      </w:pPr>
      <w:r w:rsidRPr="005375E4">
        <w:t>с потребителями?</w:t>
      </w:r>
    </w:p>
    <w:p w:rsidR="00B455D2" w:rsidRPr="005375E4" w:rsidRDefault="00B455D2"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rsidR="00B455D2" w:rsidRPr="005375E4" w:rsidRDefault="00B455D2" w:rsidP="005375E4">
      <w:pPr>
        <w:widowControl/>
        <w:autoSpaceDE/>
        <w:autoSpaceDN/>
        <w:adjustRightInd/>
        <w:jc w:val="both"/>
      </w:pPr>
      <w:proofErr w:type="spellStart"/>
      <w:r w:rsidRPr="005375E4">
        <w:t>брендинге</w:t>
      </w:r>
      <w:proofErr w:type="spellEnd"/>
      <w:r w:rsidRPr="005375E4">
        <w:t>? Каковы основные методы формирования лояльности бренду?</w:t>
      </w:r>
    </w:p>
    <w:p w:rsidR="00B455D2" w:rsidRPr="005375E4" w:rsidRDefault="00B455D2" w:rsidP="005375E4">
      <w:pPr>
        <w:widowControl/>
        <w:autoSpaceDE/>
        <w:autoSpaceDN/>
        <w:adjustRightInd/>
        <w:jc w:val="both"/>
      </w:pPr>
      <w:r w:rsidRPr="005375E4">
        <w:t>16</w:t>
      </w:r>
      <w:r>
        <w:t xml:space="preserve">. </w:t>
      </w:r>
      <w:proofErr w:type="spellStart"/>
      <w:r w:rsidRPr="005375E4">
        <w:t>Чтотакоерастяжениеирасширениебренда,вчемихразличие</w:t>
      </w:r>
      <w:proofErr w:type="spellEnd"/>
      <w:r w:rsidRPr="005375E4">
        <w:t>?</w:t>
      </w:r>
    </w:p>
    <w:p w:rsidR="00B455D2" w:rsidRPr="005375E4" w:rsidRDefault="00B455D2" w:rsidP="005375E4">
      <w:pPr>
        <w:widowControl/>
        <w:autoSpaceDE/>
        <w:autoSpaceDN/>
        <w:adjustRightInd/>
        <w:jc w:val="both"/>
      </w:pPr>
      <w:r>
        <w:t xml:space="preserve">17. </w:t>
      </w:r>
      <w:proofErr w:type="spellStart"/>
      <w:r w:rsidRPr="005375E4">
        <w:t>Каковыпреимущества</w:t>
      </w:r>
      <w:proofErr w:type="spellEnd"/>
      <w:r w:rsidRPr="005375E4">
        <w:t xml:space="preserve"> и риски расширения бренда?</w:t>
      </w:r>
    </w:p>
    <w:p w:rsidR="00B455D2" w:rsidRPr="005375E4" w:rsidRDefault="00B455D2"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rsidR="00B455D2" w:rsidRPr="005375E4" w:rsidRDefault="00B455D2"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rsidR="00B455D2" w:rsidRPr="005375E4" w:rsidRDefault="00B455D2"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rsidR="00B455D2" w:rsidRPr="005375E4" w:rsidRDefault="00B455D2" w:rsidP="005375E4">
      <w:pPr>
        <w:widowControl/>
        <w:autoSpaceDE/>
        <w:autoSpaceDN/>
        <w:adjustRightInd/>
        <w:jc w:val="both"/>
      </w:pPr>
      <w:r w:rsidRPr="005375E4">
        <w:t>компании?</w:t>
      </w:r>
    </w:p>
    <w:p w:rsidR="00B455D2" w:rsidRPr="005375E4" w:rsidRDefault="00B455D2"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rsidR="00B455D2" w:rsidRPr="005375E4" w:rsidRDefault="00B455D2" w:rsidP="005375E4">
      <w:pPr>
        <w:widowControl/>
        <w:autoSpaceDE/>
        <w:autoSpaceDN/>
        <w:adjustRightInd/>
        <w:jc w:val="both"/>
      </w:pPr>
      <w:r w:rsidRPr="005375E4">
        <w:t>обоснование своего решения.</w:t>
      </w:r>
    </w:p>
    <w:p w:rsidR="00B455D2" w:rsidRPr="005375E4" w:rsidRDefault="00B455D2"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rsidR="00B455D2" w:rsidRPr="005375E4" w:rsidRDefault="00B455D2" w:rsidP="005375E4">
      <w:pPr>
        <w:widowControl/>
        <w:autoSpaceDE/>
        <w:autoSpaceDN/>
        <w:adjustRightInd/>
        <w:jc w:val="both"/>
      </w:pPr>
      <w:r w:rsidRPr="005375E4">
        <w:t>2</w:t>
      </w:r>
      <w:r>
        <w:t xml:space="preserve">3. </w:t>
      </w:r>
      <w:r w:rsidRPr="005375E4">
        <w:t>КакоцениваетсястоимостьбрендовкомпаниейInterbrandикакиебрендыучитываются в ее рейтингах?</w:t>
      </w:r>
    </w:p>
    <w:p w:rsidR="00B455D2" w:rsidRPr="005375E4" w:rsidRDefault="00B455D2"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rsidR="00B455D2" w:rsidRPr="005375E4" w:rsidRDefault="00B455D2" w:rsidP="005375E4">
      <w:pPr>
        <w:widowControl/>
        <w:autoSpaceDE/>
        <w:autoSpaceDN/>
        <w:adjustRightInd/>
        <w:jc w:val="both"/>
      </w:pPr>
      <w:r w:rsidRPr="005375E4">
        <w:t>изменения наблюдаются в последние годы в этом рейтинге?</w:t>
      </w:r>
    </w:p>
    <w:p w:rsidR="00B455D2" w:rsidRPr="005A07F8" w:rsidRDefault="00B455D2" w:rsidP="00656D86">
      <w:pPr>
        <w:widowControl/>
        <w:autoSpaceDE/>
        <w:autoSpaceDN/>
        <w:adjustRightInd/>
        <w:rPr>
          <w:color w:val="000000"/>
        </w:rPr>
      </w:pP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5A07F8">
        <w:rPr>
          <w:color w:val="000000"/>
          <w:u w:val="single"/>
        </w:rPr>
        <w:lastRenderedPageBreak/>
        <w:t>профессиональных задач (продвинутый и повышенный уровень формирования компетенции):</w:t>
      </w:r>
    </w:p>
    <w:p w:rsidR="00B455D2" w:rsidRPr="008E3D04" w:rsidRDefault="00B455D2" w:rsidP="005A07F8">
      <w:pPr>
        <w:widowControl/>
        <w:autoSpaceDE/>
        <w:autoSpaceDN/>
        <w:adjustRightInd/>
        <w:rPr>
          <w:sz w:val="28"/>
        </w:rPr>
      </w:pPr>
    </w:p>
    <w:p w:rsidR="00B455D2" w:rsidRPr="008E3D04" w:rsidRDefault="00B455D2" w:rsidP="005A07F8">
      <w:pPr>
        <w:widowControl/>
        <w:autoSpaceDE/>
        <w:autoSpaceDN/>
        <w:adjustRightInd/>
        <w:ind w:firstLine="709"/>
        <w:jc w:val="both"/>
        <w:rPr>
          <w:sz w:val="28"/>
        </w:rPr>
      </w:pPr>
      <w:r w:rsidRPr="008E3D04">
        <w:rPr>
          <w:i/>
          <w:iCs/>
          <w:color w:val="000000"/>
          <w:sz w:val="28"/>
        </w:rPr>
        <w:t>Кейсы</w:t>
      </w:r>
    </w:p>
    <w:p w:rsidR="00B455D2" w:rsidRPr="008E3D04" w:rsidRDefault="00B455D2" w:rsidP="005A07F8">
      <w:pPr>
        <w:widowControl/>
        <w:autoSpaceDE/>
        <w:autoSpaceDN/>
        <w:adjustRightInd/>
        <w:ind w:firstLine="709"/>
        <w:jc w:val="both"/>
        <w:rPr>
          <w:sz w:val="28"/>
        </w:rPr>
      </w:pPr>
      <w:r w:rsidRPr="008E3D04">
        <w:rPr>
          <w:i/>
          <w:iCs/>
          <w:color w:val="000000"/>
          <w:sz w:val="28"/>
        </w:rPr>
        <w:t>Практические задания</w:t>
      </w:r>
    </w:p>
    <w:p w:rsidR="00B455D2" w:rsidRPr="008E3D04" w:rsidRDefault="00B455D2" w:rsidP="005A07F8">
      <w:pPr>
        <w:widowControl/>
        <w:autoSpaceDE/>
        <w:autoSpaceDN/>
        <w:adjustRightInd/>
        <w:ind w:firstLine="709"/>
        <w:jc w:val="both"/>
        <w:rPr>
          <w:sz w:val="28"/>
        </w:rPr>
      </w:pPr>
      <w:r w:rsidRPr="008E3D04">
        <w:rPr>
          <w:i/>
          <w:iCs/>
          <w:color w:val="000000"/>
          <w:sz w:val="28"/>
        </w:rPr>
        <w:t>Ситуационные задачи</w:t>
      </w:r>
    </w:p>
    <w:p w:rsidR="00B455D2" w:rsidRDefault="00B455D2" w:rsidP="0021696D">
      <w:pPr>
        <w:widowControl/>
        <w:autoSpaceDE/>
        <w:autoSpaceDN/>
        <w:adjustRightInd/>
        <w:jc w:val="both"/>
        <w:rPr>
          <w:i/>
          <w:iCs/>
          <w:color w:val="000000"/>
        </w:rPr>
      </w:pPr>
    </w:p>
    <w:p w:rsidR="00B455D2" w:rsidRDefault="00B455D2" w:rsidP="0021696D">
      <w:pPr>
        <w:widowControl/>
        <w:autoSpaceDE/>
        <w:autoSpaceDN/>
        <w:adjustRightInd/>
        <w:jc w:val="both"/>
      </w:pPr>
      <w:r>
        <w:t xml:space="preserve">1.  В портфеле брендов шампуней компании </w:t>
      </w:r>
      <w:proofErr w:type="spellStart"/>
      <w:r>
        <w:t>L’Oreal</w:t>
      </w:r>
      <w:proofErr w:type="spellEnd"/>
      <w:r>
        <w:t xml:space="preserve"> есть бренды </w:t>
      </w:r>
      <w:proofErr w:type="spellStart"/>
      <w:r>
        <w:t>профессиональнойкосметики</w:t>
      </w:r>
      <w:proofErr w:type="spellEnd"/>
      <w:r>
        <w:t xml:space="preserve"> (</w:t>
      </w:r>
      <w:proofErr w:type="spellStart"/>
      <w:r>
        <w:t>Kérastase</w:t>
      </w:r>
      <w:proofErr w:type="spellEnd"/>
      <w:r>
        <w:t xml:space="preserve">, </w:t>
      </w:r>
      <w:proofErr w:type="spellStart"/>
      <w:r>
        <w:t>L’OrealProfessionnel</w:t>
      </w:r>
      <w:proofErr w:type="spellEnd"/>
      <w:r>
        <w:t xml:space="preserve"> и др.), которые продаются исключительно </w:t>
      </w:r>
      <w:proofErr w:type="spellStart"/>
      <w:r>
        <w:t>черезпарикмахерские</w:t>
      </w:r>
      <w:proofErr w:type="spellEnd"/>
      <w:r>
        <w:t xml:space="preserve"> и салоны красоты, а также бренды, ориентированные на </w:t>
      </w:r>
      <w:proofErr w:type="spellStart"/>
      <w:r>
        <w:t>массовогопотребителя</w:t>
      </w:r>
      <w:proofErr w:type="spellEnd"/>
      <w:r>
        <w:t xml:space="preserve"> (</w:t>
      </w:r>
      <w:proofErr w:type="spellStart"/>
      <w:r>
        <w:t>L’OrealParis</w:t>
      </w:r>
      <w:proofErr w:type="spellEnd"/>
      <w:r>
        <w:t xml:space="preserve">, </w:t>
      </w:r>
      <w:proofErr w:type="spellStart"/>
      <w:r>
        <w:t>Ganier</w:t>
      </w:r>
      <w:proofErr w:type="spellEnd"/>
      <w:r>
        <w:t xml:space="preserve"> и др.). На чем компания может построить </w:t>
      </w:r>
      <w:proofErr w:type="spellStart"/>
      <w:r>
        <w:t>предложениеценности</w:t>
      </w:r>
      <w:proofErr w:type="spellEnd"/>
      <w:r>
        <w:t xml:space="preserve"> для институциональных (b2b) и индивидуальных (b2c) потребителей?</w:t>
      </w:r>
    </w:p>
    <w:p w:rsidR="00B455D2" w:rsidRDefault="00B455D2" w:rsidP="0021696D">
      <w:pPr>
        <w:widowControl/>
        <w:autoSpaceDE/>
        <w:autoSpaceDN/>
        <w:adjustRightInd/>
        <w:jc w:val="both"/>
      </w:pPr>
      <w:r>
        <w:t xml:space="preserve">2. Представьте, что Вы являетесь бренд-менеджером компании, производящей одежду </w:t>
      </w:r>
      <w:proofErr w:type="spellStart"/>
      <w:r>
        <w:t>длятинейджеров</w:t>
      </w:r>
      <w:proofErr w:type="spellEnd"/>
      <w:r>
        <w:t xml:space="preserve">. Какие ассоциации Вы бы стремились сформировать для такого бренда? </w:t>
      </w:r>
      <w:proofErr w:type="spellStart"/>
      <w:r>
        <w:t>Какимобразом</w:t>
      </w:r>
      <w:proofErr w:type="spellEnd"/>
      <w:r>
        <w:t xml:space="preserve"> Ваша компания может развить/расширить идентичность своего бренда, </w:t>
      </w:r>
      <w:proofErr w:type="spellStart"/>
      <w:r>
        <w:t>используявозможности</w:t>
      </w:r>
      <w:proofErr w:type="spellEnd"/>
      <w:r>
        <w:t xml:space="preserve"> Интернета? Как Ваша компания может развивать взаимоотношения «бренд-клиент» с помощью Интернета?</w:t>
      </w:r>
    </w:p>
    <w:p w:rsidR="00B455D2" w:rsidRPr="005A07F8" w:rsidRDefault="00B455D2" w:rsidP="0021696D">
      <w:pPr>
        <w:widowControl/>
        <w:autoSpaceDE/>
        <w:autoSpaceDN/>
        <w:adjustRightInd/>
        <w:jc w:val="both"/>
      </w:pPr>
      <w:r>
        <w:t xml:space="preserve">3. ЗАО «Журнал «Эксперт», как и его конкуренты на рынке деловых журналов, </w:t>
      </w:r>
      <w:proofErr w:type="spellStart"/>
      <w:r>
        <w:t>стремитсяусиливать</w:t>
      </w:r>
      <w:proofErr w:type="spellEnd"/>
      <w:r>
        <w:t xml:space="preserve"> присутствие своего (реального) бренда в Интернет. Какие выгоды </w:t>
      </w:r>
      <w:proofErr w:type="spellStart"/>
      <w:r>
        <w:t>долженобеспечить</w:t>
      </w:r>
      <w:proofErr w:type="spellEnd"/>
      <w:r>
        <w:t xml:space="preserve"> потребителям такой онлайновый журнал? На Ваш взгляд, будет ли это </w:t>
      </w:r>
      <w:proofErr w:type="spellStart"/>
      <w:r>
        <w:t>решениевлиять</w:t>
      </w:r>
      <w:proofErr w:type="spellEnd"/>
      <w:r>
        <w:t xml:space="preserve"> на капитал бренда Эксперт? И если да, то каким образом?</w:t>
      </w:r>
    </w:p>
    <w:p w:rsidR="00B455D2" w:rsidRPr="001869EF" w:rsidRDefault="00B455D2" w:rsidP="00D367DA">
      <w:pPr>
        <w:tabs>
          <w:tab w:val="center" w:pos="4536"/>
          <w:tab w:val="right" w:pos="9072"/>
        </w:tabs>
        <w:jc w:val="both"/>
      </w:pPr>
    </w:p>
    <w:p w:rsidR="00B455D2" w:rsidRPr="001869EF" w:rsidRDefault="00B455D2" w:rsidP="0077065F">
      <w:pPr>
        <w:tabs>
          <w:tab w:val="center" w:pos="4536"/>
          <w:tab w:val="right" w:pos="9072"/>
        </w:tabs>
        <w:rPr>
          <w:i/>
        </w:rPr>
      </w:pPr>
    </w:p>
    <w:p w:rsidR="00B455D2" w:rsidRPr="001869EF" w:rsidRDefault="00B455D2" w:rsidP="0077065F"/>
    <w:bookmarkEnd w:id="15"/>
    <w:p w:rsidR="00B455D2" w:rsidRDefault="00B455D2"/>
    <w:sectPr w:rsidR="00B455D2" w:rsidSect="0020127C">
      <w:footerReference w:type="default" r:id="rId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719" w:rsidRDefault="00796719">
      <w:r>
        <w:separator/>
      </w:r>
    </w:p>
  </w:endnote>
  <w:endnote w:type="continuationSeparator" w:id="0">
    <w:p w:rsidR="00796719" w:rsidRDefault="0079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5D2" w:rsidRDefault="00B455D2">
    <w:pPr>
      <w:pStyle w:val="a6"/>
      <w:jc w:val="center"/>
    </w:pPr>
  </w:p>
  <w:p w:rsidR="00B455D2" w:rsidRDefault="00B455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719" w:rsidRDefault="00796719">
      <w:r>
        <w:separator/>
      </w:r>
    </w:p>
  </w:footnote>
  <w:footnote w:type="continuationSeparator" w:id="0">
    <w:p w:rsidR="00796719" w:rsidRDefault="007967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682"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7B26686"/>
    <w:multiLevelType w:val="hybridMultilevel"/>
    <w:tmpl w:val="F11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7FF3906"/>
    <w:multiLevelType w:val="hybridMultilevel"/>
    <w:tmpl w:val="85C2E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FF198D"/>
    <w:multiLevelType w:val="hybridMultilevel"/>
    <w:tmpl w:val="3092D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multilevel"/>
    <w:tmpl w:val="3014C16A"/>
    <w:lvl w:ilvl="0">
      <w:start w:val="1"/>
      <w:numFmt w:val="decimal"/>
      <w:lvlText w:val="%1."/>
      <w:lvlJc w:val="left"/>
      <w:pPr>
        <w:ind w:left="360" w:hanging="360"/>
      </w:pPr>
      <w:rPr>
        <w:rFonts w:cs="Times New Roman"/>
      </w:rPr>
    </w:lvl>
    <w:lvl w:ilvl="1">
      <w:start w:val="3"/>
      <w:numFmt w:val="decimal"/>
      <w:isLgl/>
      <w:lvlText w:val="%1.%2"/>
      <w:lvlJc w:val="left"/>
      <w:pPr>
        <w:ind w:left="360" w:hanging="360"/>
      </w:pPr>
      <w:rPr>
        <w:rFonts w:cs="Times New Roman" w:hint="default"/>
        <w:b/>
        <w:color w:val="auto"/>
      </w:rPr>
    </w:lvl>
    <w:lvl w:ilvl="2">
      <w:start w:val="1"/>
      <w:numFmt w:val="decimal"/>
      <w:isLgl/>
      <w:lvlText w:val="%1.%2.%3"/>
      <w:lvlJc w:val="left"/>
      <w:pPr>
        <w:ind w:left="72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9">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4C21645"/>
    <w:multiLevelType w:val="hybridMultilevel"/>
    <w:tmpl w:val="57F0F2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4">
    <w:nsid w:val="53C91D67"/>
    <w:multiLevelType w:val="hybridMultilevel"/>
    <w:tmpl w:val="1C0C49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5FEC378F"/>
    <w:multiLevelType w:val="hybridMultilevel"/>
    <w:tmpl w:val="FF9821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642E78D5"/>
    <w:multiLevelType w:val="hybridMultilevel"/>
    <w:tmpl w:val="DBAE2B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4CF1956"/>
    <w:multiLevelType w:val="hybridMultilevel"/>
    <w:tmpl w:val="659209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A77592"/>
    <w:multiLevelType w:val="hybridMultilevel"/>
    <w:tmpl w:val="9E128A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D122CCE"/>
    <w:multiLevelType w:val="hybridMultilevel"/>
    <w:tmpl w:val="F8825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72C66DFB"/>
    <w:multiLevelType w:val="hybridMultilevel"/>
    <w:tmpl w:val="E782EC4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AAA17BA"/>
    <w:multiLevelType w:val="hybridMultilevel"/>
    <w:tmpl w:val="BD32D92A"/>
    <w:lvl w:ilvl="0" w:tplc="8EE42F80">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2">
    <w:nsid w:val="7C935EA8"/>
    <w:multiLevelType w:val="hybridMultilevel"/>
    <w:tmpl w:val="D79401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8"/>
  </w:num>
  <w:num w:numId="3">
    <w:abstractNumId w:val="10"/>
  </w:num>
  <w:num w:numId="4">
    <w:abstractNumId w:val="5"/>
  </w:num>
  <w:num w:numId="5">
    <w:abstractNumId w:val="11"/>
  </w:num>
  <w:num w:numId="6">
    <w:abstractNumId w:val="4"/>
  </w:num>
  <w:num w:numId="7">
    <w:abstractNumId w:val="27"/>
    <w:lvlOverride w:ilvl="0">
      <w:lvl w:ilvl="0">
        <w:numFmt w:val="decimal"/>
        <w:lvlText w:val="%1."/>
        <w:lvlJc w:val="left"/>
        <w:rPr>
          <w:rFonts w:cs="Times New Roman"/>
        </w:rPr>
      </w:lvl>
    </w:lvlOverride>
  </w:num>
  <w:num w:numId="8">
    <w:abstractNumId w:val="1"/>
  </w:num>
  <w:num w:numId="9">
    <w:abstractNumId w:val="16"/>
  </w:num>
  <w:num w:numId="10">
    <w:abstractNumId w:val="0"/>
  </w:num>
  <w:num w:numId="11">
    <w:abstractNumId w:val="20"/>
  </w:num>
  <w:num w:numId="12">
    <w:abstractNumId w:val="24"/>
  </w:num>
  <w:num w:numId="13">
    <w:abstractNumId w:val="3"/>
  </w:num>
  <w:num w:numId="14">
    <w:abstractNumId w:val="18"/>
  </w:num>
  <w:num w:numId="15">
    <w:abstractNumId w:val="29"/>
  </w:num>
  <w:num w:numId="16">
    <w:abstractNumId w:val="9"/>
  </w:num>
  <w:num w:numId="17">
    <w:abstractNumId w:val="15"/>
  </w:num>
  <w:num w:numId="18">
    <w:abstractNumId w:val="26"/>
  </w:num>
  <w:num w:numId="19">
    <w:abstractNumId w:val="2"/>
  </w:num>
  <w:num w:numId="20">
    <w:abstractNumId w:val="12"/>
  </w:num>
  <w:num w:numId="21">
    <w:abstractNumId w:val="25"/>
  </w:num>
  <w:num w:numId="22">
    <w:abstractNumId w:val="19"/>
  </w:num>
  <w:num w:numId="23">
    <w:abstractNumId w:val="22"/>
  </w:num>
  <w:num w:numId="24">
    <w:abstractNumId w:val="14"/>
  </w:num>
  <w:num w:numId="25">
    <w:abstractNumId w:val="7"/>
  </w:num>
  <w:num w:numId="26">
    <w:abstractNumId w:val="32"/>
  </w:num>
  <w:num w:numId="27">
    <w:abstractNumId w:val="6"/>
  </w:num>
  <w:num w:numId="28">
    <w:abstractNumId w:val="21"/>
  </w:num>
  <w:num w:numId="29">
    <w:abstractNumId w:val="30"/>
  </w:num>
  <w:num w:numId="30">
    <w:abstractNumId w:val="13"/>
  </w:num>
  <w:num w:numId="31">
    <w:abstractNumId w:val="33"/>
  </w:num>
  <w:num w:numId="32">
    <w:abstractNumId w:val="17"/>
  </w:num>
  <w:num w:numId="33">
    <w:abstractNumId w:val="28"/>
  </w:num>
  <w:num w:numId="34">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116A"/>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7DBF"/>
    <w:rsid w:val="000B2B6A"/>
    <w:rsid w:val="000B35E3"/>
    <w:rsid w:val="000B6881"/>
    <w:rsid w:val="000B72E8"/>
    <w:rsid w:val="000C530F"/>
    <w:rsid w:val="000D055E"/>
    <w:rsid w:val="000D1C97"/>
    <w:rsid w:val="000D1F1C"/>
    <w:rsid w:val="000D6501"/>
    <w:rsid w:val="000E2104"/>
    <w:rsid w:val="000E29B4"/>
    <w:rsid w:val="000E3B3E"/>
    <w:rsid w:val="000E671E"/>
    <w:rsid w:val="000F0F00"/>
    <w:rsid w:val="000F3B93"/>
    <w:rsid w:val="000F7CD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1090"/>
    <w:rsid w:val="001A6F8E"/>
    <w:rsid w:val="001B08CA"/>
    <w:rsid w:val="001B238C"/>
    <w:rsid w:val="001B2926"/>
    <w:rsid w:val="001B4C0C"/>
    <w:rsid w:val="001B5568"/>
    <w:rsid w:val="001B73A4"/>
    <w:rsid w:val="001C0AF4"/>
    <w:rsid w:val="001C2B7B"/>
    <w:rsid w:val="001C5E39"/>
    <w:rsid w:val="001C699F"/>
    <w:rsid w:val="001D16FC"/>
    <w:rsid w:val="001D30FB"/>
    <w:rsid w:val="001D5BCC"/>
    <w:rsid w:val="001E01AB"/>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8EF"/>
    <w:rsid w:val="0021199D"/>
    <w:rsid w:val="00212E0C"/>
    <w:rsid w:val="00213B85"/>
    <w:rsid w:val="00213C9D"/>
    <w:rsid w:val="00215DF1"/>
    <w:rsid w:val="0021696D"/>
    <w:rsid w:val="00224391"/>
    <w:rsid w:val="002257B4"/>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0DBF"/>
    <w:rsid w:val="002648FD"/>
    <w:rsid w:val="00264A96"/>
    <w:rsid w:val="0026687B"/>
    <w:rsid w:val="00266BEE"/>
    <w:rsid w:val="002678EF"/>
    <w:rsid w:val="0027141C"/>
    <w:rsid w:val="0028313E"/>
    <w:rsid w:val="002843AB"/>
    <w:rsid w:val="002851BB"/>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0EB9"/>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2E5A"/>
    <w:rsid w:val="00425BD8"/>
    <w:rsid w:val="00426234"/>
    <w:rsid w:val="0043159C"/>
    <w:rsid w:val="00431A49"/>
    <w:rsid w:val="00432341"/>
    <w:rsid w:val="004326BA"/>
    <w:rsid w:val="0043289E"/>
    <w:rsid w:val="004335AD"/>
    <w:rsid w:val="00433C88"/>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1606"/>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754"/>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6451"/>
    <w:rsid w:val="004E6FD8"/>
    <w:rsid w:val="004F1686"/>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5E4"/>
    <w:rsid w:val="00537B69"/>
    <w:rsid w:val="00543A12"/>
    <w:rsid w:val="005478B9"/>
    <w:rsid w:val="00552A34"/>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4AAB"/>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6128"/>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96719"/>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0D9"/>
    <w:rsid w:val="007E07E0"/>
    <w:rsid w:val="007E15B5"/>
    <w:rsid w:val="007E203C"/>
    <w:rsid w:val="007E28BA"/>
    <w:rsid w:val="007E2BB6"/>
    <w:rsid w:val="007E453B"/>
    <w:rsid w:val="007E5908"/>
    <w:rsid w:val="007F04EC"/>
    <w:rsid w:val="007F1737"/>
    <w:rsid w:val="007F5364"/>
    <w:rsid w:val="007F6788"/>
    <w:rsid w:val="007F686B"/>
    <w:rsid w:val="007F7BEC"/>
    <w:rsid w:val="00804E11"/>
    <w:rsid w:val="008068B9"/>
    <w:rsid w:val="00806BFF"/>
    <w:rsid w:val="008078F4"/>
    <w:rsid w:val="008105D7"/>
    <w:rsid w:val="008225D8"/>
    <w:rsid w:val="00825AC1"/>
    <w:rsid w:val="008268D3"/>
    <w:rsid w:val="00834300"/>
    <w:rsid w:val="008370BC"/>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97FA8"/>
    <w:rsid w:val="008A5A69"/>
    <w:rsid w:val="008A5F9C"/>
    <w:rsid w:val="008A6590"/>
    <w:rsid w:val="008A69A0"/>
    <w:rsid w:val="008B00CD"/>
    <w:rsid w:val="008B3B88"/>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3D04"/>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501B"/>
    <w:rsid w:val="00926831"/>
    <w:rsid w:val="00926EFF"/>
    <w:rsid w:val="00930698"/>
    <w:rsid w:val="009329B1"/>
    <w:rsid w:val="00934701"/>
    <w:rsid w:val="00934FDC"/>
    <w:rsid w:val="0093500E"/>
    <w:rsid w:val="009420EB"/>
    <w:rsid w:val="0094338A"/>
    <w:rsid w:val="00947C9C"/>
    <w:rsid w:val="00952038"/>
    <w:rsid w:val="0095346D"/>
    <w:rsid w:val="00956DAC"/>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0695"/>
    <w:rsid w:val="009B3E7E"/>
    <w:rsid w:val="009B76DD"/>
    <w:rsid w:val="009C1ED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142"/>
    <w:rsid w:val="00A079D4"/>
    <w:rsid w:val="00A12E7E"/>
    <w:rsid w:val="00A1503A"/>
    <w:rsid w:val="00A16CE8"/>
    <w:rsid w:val="00A200EB"/>
    <w:rsid w:val="00A20870"/>
    <w:rsid w:val="00A209FC"/>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05F9B"/>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5D2"/>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091"/>
    <w:rsid w:val="00BC3C82"/>
    <w:rsid w:val="00BD32DB"/>
    <w:rsid w:val="00BD4E7D"/>
    <w:rsid w:val="00BD5E6E"/>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48E6"/>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08B3"/>
    <w:rsid w:val="00C50DF2"/>
    <w:rsid w:val="00C5250B"/>
    <w:rsid w:val="00C52C1D"/>
    <w:rsid w:val="00C54485"/>
    <w:rsid w:val="00C5566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1DF7"/>
    <w:rsid w:val="00D520E7"/>
    <w:rsid w:val="00D5257D"/>
    <w:rsid w:val="00D52AB3"/>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322B"/>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1B83"/>
    <w:rsid w:val="00E822C6"/>
    <w:rsid w:val="00E8272D"/>
    <w:rsid w:val="00E829AC"/>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379F0"/>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5347"/>
    <w:rsid w:val="00F86B3F"/>
    <w:rsid w:val="00F90566"/>
    <w:rsid w:val="00F92888"/>
    <w:rsid w:val="00F92E61"/>
    <w:rsid w:val="00F92F1A"/>
    <w:rsid w:val="00FA0A22"/>
    <w:rsid w:val="00FA1056"/>
    <w:rsid w:val="00FA10CC"/>
    <w:rsid w:val="00FA2293"/>
    <w:rsid w:val="00FA423C"/>
    <w:rsid w:val="00FA54D0"/>
    <w:rsid w:val="00FB2EF3"/>
    <w:rsid w:val="00FB3EA0"/>
    <w:rsid w:val="00FB4D49"/>
    <w:rsid w:val="00FB5CC7"/>
    <w:rsid w:val="00FB6278"/>
    <w:rsid w:val="00FB7954"/>
    <w:rsid w:val="00FC0DC8"/>
    <w:rsid w:val="00FC13B9"/>
    <w:rsid w:val="00FC24D5"/>
    <w:rsid w:val="00FC3CF2"/>
    <w:rsid w:val="00FC5DDB"/>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399775">
      <w:marLeft w:val="0"/>
      <w:marRight w:val="0"/>
      <w:marTop w:val="0"/>
      <w:marBottom w:val="0"/>
      <w:divBdr>
        <w:top w:val="none" w:sz="0" w:space="0" w:color="auto"/>
        <w:left w:val="none" w:sz="0" w:space="0" w:color="auto"/>
        <w:bottom w:val="none" w:sz="0" w:space="0" w:color="auto"/>
        <w:right w:val="none" w:sz="0" w:space="0" w:color="auto"/>
      </w:divBdr>
    </w:div>
    <w:div w:id="488399776">
      <w:marLeft w:val="0"/>
      <w:marRight w:val="0"/>
      <w:marTop w:val="0"/>
      <w:marBottom w:val="0"/>
      <w:divBdr>
        <w:top w:val="none" w:sz="0" w:space="0" w:color="auto"/>
        <w:left w:val="none" w:sz="0" w:space="0" w:color="auto"/>
        <w:bottom w:val="none" w:sz="0" w:space="0" w:color="auto"/>
        <w:right w:val="none" w:sz="0" w:space="0" w:color="auto"/>
      </w:divBdr>
    </w:div>
    <w:div w:id="488399777">
      <w:marLeft w:val="0"/>
      <w:marRight w:val="0"/>
      <w:marTop w:val="0"/>
      <w:marBottom w:val="0"/>
      <w:divBdr>
        <w:top w:val="none" w:sz="0" w:space="0" w:color="auto"/>
        <w:left w:val="none" w:sz="0" w:space="0" w:color="auto"/>
        <w:bottom w:val="none" w:sz="0" w:space="0" w:color="auto"/>
        <w:right w:val="none" w:sz="0" w:space="0" w:color="auto"/>
      </w:divBdr>
    </w:div>
    <w:div w:id="488399778">
      <w:marLeft w:val="0"/>
      <w:marRight w:val="0"/>
      <w:marTop w:val="0"/>
      <w:marBottom w:val="0"/>
      <w:divBdr>
        <w:top w:val="none" w:sz="0" w:space="0" w:color="auto"/>
        <w:left w:val="none" w:sz="0" w:space="0" w:color="auto"/>
        <w:bottom w:val="none" w:sz="0" w:space="0" w:color="auto"/>
        <w:right w:val="none" w:sz="0" w:space="0" w:color="auto"/>
      </w:divBdr>
    </w:div>
    <w:div w:id="488399780">
      <w:marLeft w:val="0"/>
      <w:marRight w:val="0"/>
      <w:marTop w:val="0"/>
      <w:marBottom w:val="0"/>
      <w:divBdr>
        <w:top w:val="none" w:sz="0" w:space="0" w:color="auto"/>
        <w:left w:val="none" w:sz="0" w:space="0" w:color="auto"/>
        <w:bottom w:val="none" w:sz="0" w:space="0" w:color="auto"/>
        <w:right w:val="none" w:sz="0" w:space="0" w:color="auto"/>
      </w:divBdr>
    </w:div>
    <w:div w:id="488399781">
      <w:marLeft w:val="0"/>
      <w:marRight w:val="0"/>
      <w:marTop w:val="0"/>
      <w:marBottom w:val="0"/>
      <w:divBdr>
        <w:top w:val="none" w:sz="0" w:space="0" w:color="auto"/>
        <w:left w:val="none" w:sz="0" w:space="0" w:color="auto"/>
        <w:bottom w:val="none" w:sz="0" w:space="0" w:color="auto"/>
        <w:right w:val="none" w:sz="0" w:space="0" w:color="auto"/>
      </w:divBdr>
    </w:div>
    <w:div w:id="488399782">
      <w:marLeft w:val="0"/>
      <w:marRight w:val="0"/>
      <w:marTop w:val="0"/>
      <w:marBottom w:val="0"/>
      <w:divBdr>
        <w:top w:val="none" w:sz="0" w:space="0" w:color="auto"/>
        <w:left w:val="none" w:sz="0" w:space="0" w:color="auto"/>
        <w:bottom w:val="none" w:sz="0" w:space="0" w:color="auto"/>
        <w:right w:val="none" w:sz="0" w:space="0" w:color="auto"/>
      </w:divBdr>
    </w:div>
    <w:div w:id="488399783">
      <w:marLeft w:val="0"/>
      <w:marRight w:val="0"/>
      <w:marTop w:val="0"/>
      <w:marBottom w:val="0"/>
      <w:divBdr>
        <w:top w:val="none" w:sz="0" w:space="0" w:color="auto"/>
        <w:left w:val="none" w:sz="0" w:space="0" w:color="auto"/>
        <w:bottom w:val="none" w:sz="0" w:space="0" w:color="auto"/>
        <w:right w:val="none" w:sz="0" w:space="0" w:color="auto"/>
      </w:divBdr>
      <w:divsChild>
        <w:div w:id="488399817">
          <w:marLeft w:val="-7"/>
          <w:marRight w:val="0"/>
          <w:marTop w:val="0"/>
          <w:marBottom w:val="0"/>
          <w:divBdr>
            <w:top w:val="none" w:sz="0" w:space="0" w:color="auto"/>
            <w:left w:val="none" w:sz="0" w:space="0" w:color="auto"/>
            <w:bottom w:val="none" w:sz="0" w:space="0" w:color="auto"/>
            <w:right w:val="none" w:sz="0" w:space="0" w:color="auto"/>
          </w:divBdr>
        </w:div>
      </w:divsChild>
    </w:div>
    <w:div w:id="488399784">
      <w:marLeft w:val="0"/>
      <w:marRight w:val="0"/>
      <w:marTop w:val="0"/>
      <w:marBottom w:val="0"/>
      <w:divBdr>
        <w:top w:val="none" w:sz="0" w:space="0" w:color="auto"/>
        <w:left w:val="none" w:sz="0" w:space="0" w:color="auto"/>
        <w:bottom w:val="none" w:sz="0" w:space="0" w:color="auto"/>
        <w:right w:val="none" w:sz="0" w:space="0" w:color="auto"/>
      </w:divBdr>
    </w:div>
    <w:div w:id="488399785">
      <w:marLeft w:val="0"/>
      <w:marRight w:val="0"/>
      <w:marTop w:val="0"/>
      <w:marBottom w:val="0"/>
      <w:divBdr>
        <w:top w:val="none" w:sz="0" w:space="0" w:color="auto"/>
        <w:left w:val="none" w:sz="0" w:space="0" w:color="auto"/>
        <w:bottom w:val="none" w:sz="0" w:space="0" w:color="auto"/>
        <w:right w:val="none" w:sz="0" w:space="0" w:color="auto"/>
      </w:divBdr>
      <w:divsChild>
        <w:div w:id="488399779">
          <w:marLeft w:val="-108"/>
          <w:marRight w:val="0"/>
          <w:marTop w:val="0"/>
          <w:marBottom w:val="0"/>
          <w:divBdr>
            <w:top w:val="none" w:sz="0" w:space="0" w:color="auto"/>
            <w:left w:val="none" w:sz="0" w:space="0" w:color="auto"/>
            <w:bottom w:val="none" w:sz="0" w:space="0" w:color="auto"/>
            <w:right w:val="none" w:sz="0" w:space="0" w:color="auto"/>
          </w:divBdr>
        </w:div>
      </w:divsChild>
    </w:div>
    <w:div w:id="488399786">
      <w:marLeft w:val="0"/>
      <w:marRight w:val="0"/>
      <w:marTop w:val="0"/>
      <w:marBottom w:val="0"/>
      <w:divBdr>
        <w:top w:val="none" w:sz="0" w:space="0" w:color="auto"/>
        <w:left w:val="none" w:sz="0" w:space="0" w:color="auto"/>
        <w:bottom w:val="none" w:sz="0" w:space="0" w:color="auto"/>
        <w:right w:val="none" w:sz="0" w:space="0" w:color="auto"/>
      </w:divBdr>
    </w:div>
    <w:div w:id="488399787">
      <w:marLeft w:val="0"/>
      <w:marRight w:val="0"/>
      <w:marTop w:val="0"/>
      <w:marBottom w:val="0"/>
      <w:divBdr>
        <w:top w:val="none" w:sz="0" w:space="0" w:color="auto"/>
        <w:left w:val="none" w:sz="0" w:space="0" w:color="auto"/>
        <w:bottom w:val="none" w:sz="0" w:space="0" w:color="auto"/>
        <w:right w:val="none" w:sz="0" w:space="0" w:color="auto"/>
      </w:divBdr>
      <w:divsChild>
        <w:div w:id="488399802">
          <w:marLeft w:val="-115"/>
          <w:marRight w:val="0"/>
          <w:marTop w:val="0"/>
          <w:marBottom w:val="0"/>
          <w:divBdr>
            <w:top w:val="none" w:sz="0" w:space="0" w:color="auto"/>
            <w:left w:val="none" w:sz="0" w:space="0" w:color="auto"/>
            <w:bottom w:val="none" w:sz="0" w:space="0" w:color="auto"/>
            <w:right w:val="none" w:sz="0" w:space="0" w:color="auto"/>
          </w:divBdr>
        </w:div>
      </w:divsChild>
    </w:div>
    <w:div w:id="488399788">
      <w:marLeft w:val="0"/>
      <w:marRight w:val="0"/>
      <w:marTop w:val="0"/>
      <w:marBottom w:val="0"/>
      <w:divBdr>
        <w:top w:val="none" w:sz="0" w:space="0" w:color="auto"/>
        <w:left w:val="none" w:sz="0" w:space="0" w:color="auto"/>
        <w:bottom w:val="none" w:sz="0" w:space="0" w:color="auto"/>
        <w:right w:val="none" w:sz="0" w:space="0" w:color="auto"/>
      </w:divBdr>
    </w:div>
    <w:div w:id="488399789">
      <w:marLeft w:val="0"/>
      <w:marRight w:val="0"/>
      <w:marTop w:val="0"/>
      <w:marBottom w:val="0"/>
      <w:divBdr>
        <w:top w:val="none" w:sz="0" w:space="0" w:color="auto"/>
        <w:left w:val="none" w:sz="0" w:space="0" w:color="auto"/>
        <w:bottom w:val="none" w:sz="0" w:space="0" w:color="auto"/>
        <w:right w:val="none" w:sz="0" w:space="0" w:color="auto"/>
      </w:divBdr>
    </w:div>
    <w:div w:id="488399790">
      <w:marLeft w:val="0"/>
      <w:marRight w:val="0"/>
      <w:marTop w:val="0"/>
      <w:marBottom w:val="0"/>
      <w:divBdr>
        <w:top w:val="none" w:sz="0" w:space="0" w:color="auto"/>
        <w:left w:val="none" w:sz="0" w:space="0" w:color="auto"/>
        <w:bottom w:val="none" w:sz="0" w:space="0" w:color="auto"/>
        <w:right w:val="none" w:sz="0" w:space="0" w:color="auto"/>
      </w:divBdr>
    </w:div>
    <w:div w:id="488399791">
      <w:marLeft w:val="0"/>
      <w:marRight w:val="0"/>
      <w:marTop w:val="0"/>
      <w:marBottom w:val="0"/>
      <w:divBdr>
        <w:top w:val="none" w:sz="0" w:space="0" w:color="auto"/>
        <w:left w:val="none" w:sz="0" w:space="0" w:color="auto"/>
        <w:bottom w:val="none" w:sz="0" w:space="0" w:color="auto"/>
        <w:right w:val="none" w:sz="0" w:space="0" w:color="auto"/>
      </w:divBdr>
    </w:div>
    <w:div w:id="488399792">
      <w:marLeft w:val="0"/>
      <w:marRight w:val="0"/>
      <w:marTop w:val="0"/>
      <w:marBottom w:val="0"/>
      <w:divBdr>
        <w:top w:val="none" w:sz="0" w:space="0" w:color="auto"/>
        <w:left w:val="none" w:sz="0" w:space="0" w:color="auto"/>
        <w:bottom w:val="none" w:sz="0" w:space="0" w:color="auto"/>
        <w:right w:val="none" w:sz="0" w:space="0" w:color="auto"/>
      </w:divBdr>
    </w:div>
    <w:div w:id="488399793">
      <w:marLeft w:val="0"/>
      <w:marRight w:val="0"/>
      <w:marTop w:val="0"/>
      <w:marBottom w:val="0"/>
      <w:divBdr>
        <w:top w:val="none" w:sz="0" w:space="0" w:color="auto"/>
        <w:left w:val="none" w:sz="0" w:space="0" w:color="auto"/>
        <w:bottom w:val="none" w:sz="0" w:space="0" w:color="auto"/>
        <w:right w:val="none" w:sz="0" w:space="0" w:color="auto"/>
      </w:divBdr>
    </w:div>
    <w:div w:id="488399794">
      <w:marLeft w:val="0"/>
      <w:marRight w:val="0"/>
      <w:marTop w:val="0"/>
      <w:marBottom w:val="0"/>
      <w:divBdr>
        <w:top w:val="none" w:sz="0" w:space="0" w:color="auto"/>
        <w:left w:val="none" w:sz="0" w:space="0" w:color="auto"/>
        <w:bottom w:val="none" w:sz="0" w:space="0" w:color="auto"/>
        <w:right w:val="none" w:sz="0" w:space="0" w:color="auto"/>
      </w:divBdr>
      <w:divsChild>
        <w:div w:id="488399809">
          <w:marLeft w:val="-115"/>
          <w:marRight w:val="0"/>
          <w:marTop w:val="0"/>
          <w:marBottom w:val="0"/>
          <w:divBdr>
            <w:top w:val="none" w:sz="0" w:space="0" w:color="auto"/>
            <w:left w:val="none" w:sz="0" w:space="0" w:color="auto"/>
            <w:bottom w:val="none" w:sz="0" w:space="0" w:color="auto"/>
            <w:right w:val="none" w:sz="0" w:space="0" w:color="auto"/>
          </w:divBdr>
        </w:div>
      </w:divsChild>
    </w:div>
    <w:div w:id="488399795">
      <w:marLeft w:val="0"/>
      <w:marRight w:val="0"/>
      <w:marTop w:val="0"/>
      <w:marBottom w:val="0"/>
      <w:divBdr>
        <w:top w:val="none" w:sz="0" w:space="0" w:color="auto"/>
        <w:left w:val="none" w:sz="0" w:space="0" w:color="auto"/>
        <w:bottom w:val="none" w:sz="0" w:space="0" w:color="auto"/>
        <w:right w:val="none" w:sz="0" w:space="0" w:color="auto"/>
      </w:divBdr>
    </w:div>
    <w:div w:id="488399796">
      <w:marLeft w:val="0"/>
      <w:marRight w:val="0"/>
      <w:marTop w:val="0"/>
      <w:marBottom w:val="0"/>
      <w:divBdr>
        <w:top w:val="none" w:sz="0" w:space="0" w:color="auto"/>
        <w:left w:val="none" w:sz="0" w:space="0" w:color="auto"/>
        <w:bottom w:val="none" w:sz="0" w:space="0" w:color="auto"/>
        <w:right w:val="none" w:sz="0" w:space="0" w:color="auto"/>
      </w:divBdr>
    </w:div>
    <w:div w:id="488399797">
      <w:marLeft w:val="0"/>
      <w:marRight w:val="0"/>
      <w:marTop w:val="0"/>
      <w:marBottom w:val="0"/>
      <w:divBdr>
        <w:top w:val="none" w:sz="0" w:space="0" w:color="auto"/>
        <w:left w:val="none" w:sz="0" w:space="0" w:color="auto"/>
        <w:bottom w:val="none" w:sz="0" w:space="0" w:color="auto"/>
        <w:right w:val="none" w:sz="0" w:space="0" w:color="auto"/>
      </w:divBdr>
    </w:div>
    <w:div w:id="488399798">
      <w:marLeft w:val="0"/>
      <w:marRight w:val="0"/>
      <w:marTop w:val="0"/>
      <w:marBottom w:val="0"/>
      <w:divBdr>
        <w:top w:val="none" w:sz="0" w:space="0" w:color="auto"/>
        <w:left w:val="none" w:sz="0" w:space="0" w:color="auto"/>
        <w:bottom w:val="none" w:sz="0" w:space="0" w:color="auto"/>
        <w:right w:val="none" w:sz="0" w:space="0" w:color="auto"/>
      </w:divBdr>
      <w:divsChild>
        <w:div w:id="488399821">
          <w:marLeft w:val="-115"/>
          <w:marRight w:val="0"/>
          <w:marTop w:val="0"/>
          <w:marBottom w:val="0"/>
          <w:divBdr>
            <w:top w:val="none" w:sz="0" w:space="0" w:color="auto"/>
            <w:left w:val="none" w:sz="0" w:space="0" w:color="auto"/>
            <w:bottom w:val="none" w:sz="0" w:space="0" w:color="auto"/>
            <w:right w:val="none" w:sz="0" w:space="0" w:color="auto"/>
          </w:divBdr>
        </w:div>
      </w:divsChild>
    </w:div>
    <w:div w:id="488399799">
      <w:marLeft w:val="0"/>
      <w:marRight w:val="0"/>
      <w:marTop w:val="0"/>
      <w:marBottom w:val="0"/>
      <w:divBdr>
        <w:top w:val="none" w:sz="0" w:space="0" w:color="auto"/>
        <w:left w:val="none" w:sz="0" w:space="0" w:color="auto"/>
        <w:bottom w:val="none" w:sz="0" w:space="0" w:color="auto"/>
        <w:right w:val="none" w:sz="0" w:space="0" w:color="auto"/>
      </w:divBdr>
    </w:div>
    <w:div w:id="488399800">
      <w:marLeft w:val="0"/>
      <w:marRight w:val="0"/>
      <w:marTop w:val="0"/>
      <w:marBottom w:val="0"/>
      <w:divBdr>
        <w:top w:val="none" w:sz="0" w:space="0" w:color="auto"/>
        <w:left w:val="none" w:sz="0" w:space="0" w:color="auto"/>
        <w:bottom w:val="none" w:sz="0" w:space="0" w:color="auto"/>
        <w:right w:val="none" w:sz="0" w:space="0" w:color="auto"/>
      </w:divBdr>
    </w:div>
    <w:div w:id="488399801">
      <w:marLeft w:val="0"/>
      <w:marRight w:val="0"/>
      <w:marTop w:val="0"/>
      <w:marBottom w:val="0"/>
      <w:divBdr>
        <w:top w:val="none" w:sz="0" w:space="0" w:color="auto"/>
        <w:left w:val="none" w:sz="0" w:space="0" w:color="auto"/>
        <w:bottom w:val="none" w:sz="0" w:space="0" w:color="auto"/>
        <w:right w:val="none" w:sz="0" w:space="0" w:color="auto"/>
      </w:divBdr>
    </w:div>
    <w:div w:id="488399803">
      <w:marLeft w:val="0"/>
      <w:marRight w:val="0"/>
      <w:marTop w:val="0"/>
      <w:marBottom w:val="0"/>
      <w:divBdr>
        <w:top w:val="none" w:sz="0" w:space="0" w:color="auto"/>
        <w:left w:val="none" w:sz="0" w:space="0" w:color="auto"/>
        <w:bottom w:val="none" w:sz="0" w:space="0" w:color="auto"/>
        <w:right w:val="none" w:sz="0" w:space="0" w:color="auto"/>
      </w:divBdr>
    </w:div>
    <w:div w:id="488399804">
      <w:marLeft w:val="0"/>
      <w:marRight w:val="0"/>
      <w:marTop w:val="0"/>
      <w:marBottom w:val="0"/>
      <w:divBdr>
        <w:top w:val="none" w:sz="0" w:space="0" w:color="auto"/>
        <w:left w:val="none" w:sz="0" w:space="0" w:color="auto"/>
        <w:bottom w:val="none" w:sz="0" w:space="0" w:color="auto"/>
        <w:right w:val="none" w:sz="0" w:space="0" w:color="auto"/>
      </w:divBdr>
    </w:div>
    <w:div w:id="488399805">
      <w:marLeft w:val="0"/>
      <w:marRight w:val="0"/>
      <w:marTop w:val="0"/>
      <w:marBottom w:val="0"/>
      <w:divBdr>
        <w:top w:val="none" w:sz="0" w:space="0" w:color="auto"/>
        <w:left w:val="none" w:sz="0" w:space="0" w:color="auto"/>
        <w:bottom w:val="none" w:sz="0" w:space="0" w:color="auto"/>
        <w:right w:val="none" w:sz="0" w:space="0" w:color="auto"/>
      </w:divBdr>
    </w:div>
    <w:div w:id="488399806">
      <w:marLeft w:val="0"/>
      <w:marRight w:val="0"/>
      <w:marTop w:val="0"/>
      <w:marBottom w:val="0"/>
      <w:divBdr>
        <w:top w:val="none" w:sz="0" w:space="0" w:color="auto"/>
        <w:left w:val="none" w:sz="0" w:space="0" w:color="auto"/>
        <w:bottom w:val="none" w:sz="0" w:space="0" w:color="auto"/>
        <w:right w:val="none" w:sz="0" w:space="0" w:color="auto"/>
      </w:divBdr>
    </w:div>
    <w:div w:id="488399807">
      <w:marLeft w:val="0"/>
      <w:marRight w:val="0"/>
      <w:marTop w:val="0"/>
      <w:marBottom w:val="0"/>
      <w:divBdr>
        <w:top w:val="none" w:sz="0" w:space="0" w:color="auto"/>
        <w:left w:val="none" w:sz="0" w:space="0" w:color="auto"/>
        <w:bottom w:val="none" w:sz="0" w:space="0" w:color="auto"/>
        <w:right w:val="none" w:sz="0" w:space="0" w:color="auto"/>
      </w:divBdr>
    </w:div>
    <w:div w:id="488399808">
      <w:marLeft w:val="0"/>
      <w:marRight w:val="0"/>
      <w:marTop w:val="0"/>
      <w:marBottom w:val="0"/>
      <w:divBdr>
        <w:top w:val="none" w:sz="0" w:space="0" w:color="auto"/>
        <w:left w:val="none" w:sz="0" w:space="0" w:color="auto"/>
        <w:bottom w:val="none" w:sz="0" w:space="0" w:color="auto"/>
        <w:right w:val="none" w:sz="0" w:space="0" w:color="auto"/>
      </w:divBdr>
    </w:div>
    <w:div w:id="488399810">
      <w:marLeft w:val="0"/>
      <w:marRight w:val="0"/>
      <w:marTop w:val="0"/>
      <w:marBottom w:val="0"/>
      <w:divBdr>
        <w:top w:val="none" w:sz="0" w:space="0" w:color="auto"/>
        <w:left w:val="none" w:sz="0" w:space="0" w:color="auto"/>
        <w:bottom w:val="none" w:sz="0" w:space="0" w:color="auto"/>
        <w:right w:val="none" w:sz="0" w:space="0" w:color="auto"/>
      </w:divBdr>
    </w:div>
    <w:div w:id="488399811">
      <w:marLeft w:val="0"/>
      <w:marRight w:val="0"/>
      <w:marTop w:val="0"/>
      <w:marBottom w:val="0"/>
      <w:divBdr>
        <w:top w:val="none" w:sz="0" w:space="0" w:color="auto"/>
        <w:left w:val="none" w:sz="0" w:space="0" w:color="auto"/>
        <w:bottom w:val="none" w:sz="0" w:space="0" w:color="auto"/>
        <w:right w:val="none" w:sz="0" w:space="0" w:color="auto"/>
      </w:divBdr>
    </w:div>
    <w:div w:id="488399812">
      <w:marLeft w:val="0"/>
      <w:marRight w:val="0"/>
      <w:marTop w:val="0"/>
      <w:marBottom w:val="0"/>
      <w:divBdr>
        <w:top w:val="none" w:sz="0" w:space="0" w:color="auto"/>
        <w:left w:val="none" w:sz="0" w:space="0" w:color="auto"/>
        <w:bottom w:val="none" w:sz="0" w:space="0" w:color="auto"/>
        <w:right w:val="none" w:sz="0" w:space="0" w:color="auto"/>
      </w:divBdr>
    </w:div>
    <w:div w:id="488399813">
      <w:marLeft w:val="0"/>
      <w:marRight w:val="0"/>
      <w:marTop w:val="0"/>
      <w:marBottom w:val="0"/>
      <w:divBdr>
        <w:top w:val="none" w:sz="0" w:space="0" w:color="auto"/>
        <w:left w:val="none" w:sz="0" w:space="0" w:color="auto"/>
        <w:bottom w:val="none" w:sz="0" w:space="0" w:color="auto"/>
        <w:right w:val="none" w:sz="0" w:space="0" w:color="auto"/>
      </w:divBdr>
    </w:div>
    <w:div w:id="488399814">
      <w:marLeft w:val="0"/>
      <w:marRight w:val="0"/>
      <w:marTop w:val="0"/>
      <w:marBottom w:val="0"/>
      <w:divBdr>
        <w:top w:val="none" w:sz="0" w:space="0" w:color="auto"/>
        <w:left w:val="none" w:sz="0" w:space="0" w:color="auto"/>
        <w:bottom w:val="none" w:sz="0" w:space="0" w:color="auto"/>
        <w:right w:val="none" w:sz="0" w:space="0" w:color="auto"/>
      </w:divBdr>
    </w:div>
    <w:div w:id="488399815">
      <w:marLeft w:val="0"/>
      <w:marRight w:val="0"/>
      <w:marTop w:val="0"/>
      <w:marBottom w:val="0"/>
      <w:divBdr>
        <w:top w:val="none" w:sz="0" w:space="0" w:color="auto"/>
        <w:left w:val="none" w:sz="0" w:space="0" w:color="auto"/>
        <w:bottom w:val="none" w:sz="0" w:space="0" w:color="auto"/>
        <w:right w:val="none" w:sz="0" w:space="0" w:color="auto"/>
      </w:divBdr>
    </w:div>
    <w:div w:id="488399816">
      <w:marLeft w:val="0"/>
      <w:marRight w:val="0"/>
      <w:marTop w:val="0"/>
      <w:marBottom w:val="0"/>
      <w:divBdr>
        <w:top w:val="none" w:sz="0" w:space="0" w:color="auto"/>
        <w:left w:val="none" w:sz="0" w:space="0" w:color="auto"/>
        <w:bottom w:val="none" w:sz="0" w:space="0" w:color="auto"/>
        <w:right w:val="none" w:sz="0" w:space="0" w:color="auto"/>
      </w:divBdr>
    </w:div>
    <w:div w:id="488399818">
      <w:marLeft w:val="0"/>
      <w:marRight w:val="0"/>
      <w:marTop w:val="0"/>
      <w:marBottom w:val="0"/>
      <w:divBdr>
        <w:top w:val="none" w:sz="0" w:space="0" w:color="auto"/>
        <w:left w:val="none" w:sz="0" w:space="0" w:color="auto"/>
        <w:bottom w:val="none" w:sz="0" w:space="0" w:color="auto"/>
        <w:right w:val="none" w:sz="0" w:space="0" w:color="auto"/>
      </w:divBdr>
    </w:div>
    <w:div w:id="488399819">
      <w:marLeft w:val="0"/>
      <w:marRight w:val="0"/>
      <w:marTop w:val="0"/>
      <w:marBottom w:val="0"/>
      <w:divBdr>
        <w:top w:val="none" w:sz="0" w:space="0" w:color="auto"/>
        <w:left w:val="none" w:sz="0" w:space="0" w:color="auto"/>
        <w:bottom w:val="none" w:sz="0" w:space="0" w:color="auto"/>
        <w:right w:val="none" w:sz="0" w:space="0" w:color="auto"/>
      </w:divBdr>
    </w:div>
    <w:div w:id="488399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21</Pages>
  <Words>5815</Words>
  <Characters>33148</Characters>
  <Application>Microsoft Office Word</Application>
  <DocSecurity>0</DocSecurity>
  <Lines>276</Lines>
  <Paragraphs>77</Paragraphs>
  <ScaleCrop>false</ScaleCrop>
  <Company>SPecialiST RePack</Company>
  <LinksUpToDate>false</LinksUpToDate>
  <CharactersWithSpaces>38886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BuySell</cp:lastModifiedBy>
  <cp:revision>15</cp:revision>
  <cp:lastPrinted>2017-12-12T08:16:00Z</cp:lastPrinted>
  <dcterms:created xsi:type="dcterms:W3CDTF">2021-11-19T07:48:00Z</dcterms:created>
  <dcterms:modified xsi:type="dcterms:W3CDTF">2023-06-27T08:54:00Z</dcterms:modified>
</cp:coreProperties>
</file>